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C3" w:rsidRDefault="007040C3" w:rsidP="007040C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7040C3" w:rsidRDefault="00DE3817" w:rsidP="007040C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187960</wp:posOffset>
            </wp:positionV>
            <wp:extent cx="1213485" cy="1257300"/>
            <wp:effectExtent l="19050" t="0" r="5715" b="0"/>
            <wp:wrapNone/>
            <wp:docPr id="3" name="Рисунок 1" descr="C:\Users\User\Desktop\Подпис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40C3">
        <w:rPr>
          <w:rFonts w:ascii="Times New Roman" w:hAnsi="Times New Roman"/>
          <w:sz w:val="28"/>
          <w:szCs w:val="28"/>
        </w:rPr>
        <w:t xml:space="preserve">заведующая МАДОУ </w:t>
      </w:r>
    </w:p>
    <w:p w:rsidR="007040C3" w:rsidRDefault="007040C3" w:rsidP="007040C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1 г. Ивделя</w:t>
      </w:r>
    </w:p>
    <w:p w:rsidR="007040C3" w:rsidRDefault="007040C3" w:rsidP="007040C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О.Т. </w:t>
      </w:r>
      <w:proofErr w:type="spellStart"/>
      <w:r>
        <w:rPr>
          <w:rFonts w:ascii="Times New Roman" w:hAnsi="Times New Roman"/>
          <w:sz w:val="28"/>
          <w:szCs w:val="28"/>
        </w:rPr>
        <w:t>Микова</w:t>
      </w:r>
      <w:proofErr w:type="spellEnd"/>
    </w:p>
    <w:p w:rsidR="007040C3" w:rsidRDefault="007040C3" w:rsidP="007040C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№ </w:t>
      </w:r>
      <w:r w:rsidR="00DB3527" w:rsidRPr="00DB3527">
        <w:rPr>
          <w:rFonts w:ascii="Times New Roman" w:hAnsi="Times New Roman"/>
          <w:sz w:val="28"/>
          <w:szCs w:val="28"/>
        </w:rPr>
        <w:t>13</w:t>
      </w:r>
      <w:r w:rsidRPr="00DB3527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 xml:space="preserve">-О от  </w:t>
      </w:r>
      <w:r w:rsidR="004C2623">
        <w:rPr>
          <w:rFonts w:ascii="Times New Roman" w:hAnsi="Times New Roman"/>
          <w:sz w:val="28"/>
          <w:szCs w:val="28"/>
        </w:rPr>
        <w:t>1</w:t>
      </w:r>
      <w:r w:rsidR="00DB352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0</w:t>
      </w:r>
      <w:r w:rsidR="004C262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4C262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7040C3" w:rsidRDefault="007040C3" w:rsidP="007040C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40C3" w:rsidRPr="007040C3" w:rsidRDefault="007040C3" w:rsidP="007040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40C3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7040C3" w:rsidRPr="007040C3" w:rsidRDefault="007040C3" w:rsidP="007040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40C3">
        <w:rPr>
          <w:rFonts w:ascii="Times New Roman" w:hAnsi="Times New Roman"/>
          <w:b/>
          <w:sz w:val="28"/>
          <w:szCs w:val="28"/>
        </w:rPr>
        <w:t xml:space="preserve">о </w:t>
      </w:r>
      <w:proofErr w:type="spellStart"/>
      <w:r w:rsidRPr="007040C3">
        <w:rPr>
          <w:rFonts w:ascii="Times New Roman" w:hAnsi="Times New Roman"/>
          <w:b/>
          <w:sz w:val="28"/>
          <w:szCs w:val="28"/>
        </w:rPr>
        <w:t>самообследовании</w:t>
      </w:r>
      <w:proofErr w:type="spellEnd"/>
      <w:r w:rsidRPr="007040C3">
        <w:rPr>
          <w:rFonts w:ascii="Times New Roman" w:hAnsi="Times New Roman"/>
          <w:b/>
          <w:sz w:val="28"/>
          <w:szCs w:val="28"/>
        </w:rPr>
        <w:t xml:space="preserve"> </w:t>
      </w:r>
    </w:p>
    <w:p w:rsidR="007040C3" w:rsidRPr="007040C3" w:rsidRDefault="007040C3" w:rsidP="007040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40C3">
        <w:rPr>
          <w:rFonts w:ascii="Times New Roman" w:hAnsi="Times New Roman"/>
          <w:b/>
          <w:sz w:val="28"/>
          <w:szCs w:val="28"/>
        </w:rPr>
        <w:t xml:space="preserve">Муниципального автономного дошкольного </w:t>
      </w:r>
    </w:p>
    <w:p w:rsidR="007040C3" w:rsidRPr="007040C3" w:rsidRDefault="007040C3" w:rsidP="007040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40C3">
        <w:rPr>
          <w:rFonts w:ascii="Times New Roman" w:hAnsi="Times New Roman"/>
          <w:b/>
          <w:sz w:val="28"/>
          <w:szCs w:val="28"/>
        </w:rPr>
        <w:t>образовательного учреждения детский сад № 1 г. Ивделя</w:t>
      </w:r>
    </w:p>
    <w:p w:rsidR="007040C3" w:rsidRPr="007040C3" w:rsidRDefault="007040C3" w:rsidP="007040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040C3" w:rsidRPr="007040C3" w:rsidRDefault="007040C3" w:rsidP="007040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40C3">
        <w:rPr>
          <w:rFonts w:ascii="Times New Roman" w:hAnsi="Times New Roman"/>
          <w:b/>
          <w:sz w:val="28"/>
          <w:szCs w:val="28"/>
        </w:rPr>
        <w:t>Отчётный период: 202</w:t>
      </w:r>
      <w:r w:rsidR="004C2623">
        <w:rPr>
          <w:rFonts w:ascii="Times New Roman" w:hAnsi="Times New Roman"/>
          <w:b/>
          <w:sz w:val="28"/>
          <w:szCs w:val="28"/>
        </w:rPr>
        <w:t>4</w:t>
      </w:r>
      <w:r w:rsidRPr="007040C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040C3" w:rsidRDefault="007040C3" w:rsidP="00704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32A83" w:rsidRPr="007040C3" w:rsidRDefault="007040C3" w:rsidP="007040C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 Ивдель</w:t>
      </w:r>
    </w:p>
    <w:p w:rsidR="003A5955" w:rsidRPr="0087317A" w:rsidRDefault="00013C26" w:rsidP="0087317A">
      <w:pPr>
        <w:pStyle w:val="Default"/>
        <w:spacing w:line="276" w:lineRule="auto"/>
        <w:jc w:val="both"/>
      </w:pPr>
      <w:r w:rsidRPr="0087317A">
        <w:lastRenderedPageBreak/>
        <w:t xml:space="preserve">     </w:t>
      </w:r>
      <w:r w:rsidR="003A5955" w:rsidRPr="0087317A">
        <w:t xml:space="preserve">   </w:t>
      </w:r>
      <w:r w:rsidRPr="0087317A">
        <w:t xml:space="preserve">  </w:t>
      </w:r>
      <w:r w:rsidR="004C2623" w:rsidRPr="0087317A">
        <w:t xml:space="preserve">Целью проведения самообследования является обеспечение доступности и открытости информации о деятельности муниципального </w:t>
      </w:r>
      <w:r w:rsidR="003A5955" w:rsidRPr="0087317A">
        <w:t>автономного</w:t>
      </w:r>
      <w:r w:rsidR="004C2623" w:rsidRPr="0087317A">
        <w:t xml:space="preserve"> дошкольного обра</w:t>
      </w:r>
      <w:r w:rsidR="003A5955" w:rsidRPr="0087317A">
        <w:t>зовательного учреждения детский сад № 1 г. Ивделя</w:t>
      </w:r>
      <w:r w:rsidR="004C2623" w:rsidRPr="0087317A">
        <w:t xml:space="preserve"> (далее по тексту – М</w:t>
      </w:r>
      <w:r w:rsidR="003A5955" w:rsidRPr="0087317A">
        <w:t>А</w:t>
      </w:r>
      <w:r w:rsidR="004C2623" w:rsidRPr="0087317A">
        <w:t xml:space="preserve">ДОУ), получение объективной информации о состоянии образовательной деятельности в дошкольной образовательной организации, а также подготовка отчета о результатах самообследования. </w:t>
      </w:r>
    </w:p>
    <w:p w:rsidR="003A5955" w:rsidRPr="0087317A" w:rsidRDefault="003A5955" w:rsidP="0087317A">
      <w:pPr>
        <w:pStyle w:val="Default"/>
        <w:spacing w:line="276" w:lineRule="auto"/>
        <w:jc w:val="both"/>
      </w:pPr>
      <w:r w:rsidRPr="0087317A">
        <w:t xml:space="preserve">         </w:t>
      </w:r>
      <w:proofErr w:type="gramStart"/>
      <w:r w:rsidR="004C2623" w:rsidRPr="0087317A">
        <w:t>Отчет о результатах самообследования деятельности составлен в соответствии с пунктом 3 части 2 статьи 29 Федерального закона от 29 декабря 2012 года № 273- ФЗ «Об образовании в Российской Федерации», требованиями приказов Министерства образования и науки Российской Федерации от 14 июня 2013 г. № 462 «Об утверждении порядка проведения самообследования образовательной организацией», от 10 декабря 2013 года № 1324 «Об утверждении показателей деятельности</w:t>
      </w:r>
      <w:proofErr w:type="gramEnd"/>
      <w:r w:rsidR="004C2623" w:rsidRPr="0087317A">
        <w:t xml:space="preserve"> образовательной организации, подлежащей </w:t>
      </w:r>
      <w:proofErr w:type="spellStart"/>
      <w:r w:rsidR="004C2623" w:rsidRPr="0087317A">
        <w:t>самообследованию</w:t>
      </w:r>
      <w:proofErr w:type="spellEnd"/>
      <w:r w:rsidR="004C2623" w:rsidRPr="0087317A">
        <w:t xml:space="preserve">». </w:t>
      </w:r>
    </w:p>
    <w:p w:rsidR="004C2623" w:rsidRPr="0087317A" w:rsidRDefault="003A5955" w:rsidP="0087317A">
      <w:pPr>
        <w:pStyle w:val="Default"/>
        <w:spacing w:line="276" w:lineRule="auto"/>
        <w:jc w:val="both"/>
      </w:pPr>
      <w:r w:rsidRPr="0087317A">
        <w:t xml:space="preserve">         </w:t>
      </w:r>
      <w:r w:rsidR="004C2623" w:rsidRPr="0087317A">
        <w:t>В процессе самообследования осуществлена оценка образовательной деятельности дошкольного учреждения, системы управления М</w:t>
      </w:r>
      <w:r w:rsidRPr="0087317A">
        <w:t>А</w:t>
      </w:r>
      <w:r w:rsidR="004C2623" w:rsidRPr="0087317A">
        <w:t xml:space="preserve">ДОУ, содержания и качества подготовки обучающихся,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дошкольного учреждения. </w:t>
      </w:r>
    </w:p>
    <w:p w:rsidR="004C2623" w:rsidRDefault="004C2623" w:rsidP="00013C26">
      <w:pPr>
        <w:pStyle w:val="Default"/>
        <w:jc w:val="both"/>
      </w:pPr>
    </w:p>
    <w:p w:rsidR="004C2623" w:rsidRPr="003A5955" w:rsidRDefault="004C2623" w:rsidP="00013C26">
      <w:pPr>
        <w:pStyle w:val="Default"/>
        <w:jc w:val="both"/>
        <w:rPr>
          <w:b/>
        </w:rPr>
      </w:pPr>
      <w:r w:rsidRPr="003A5955">
        <w:rPr>
          <w:b/>
        </w:rPr>
        <w:t>1. ОБЩАЯ ХАРАКТЕРИСТИКА ОБРАЗОВАТЕЛЬНОГО УЧРЕЖДЕНИЯ</w:t>
      </w:r>
    </w:p>
    <w:p w:rsidR="004C2623" w:rsidRPr="006420DE" w:rsidRDefault="006420DE" w:rsidP="006420DE">
      <w:pPr>
        <w:pStyle w:val="Default"/>
        <w:jc w:val="right"/>
        <w:rPr>
          <w:i/>
        </w:rPr>
      </w:pPr>
      <w:r w:rsidRPr="006420DE">
        <w:rPr>
          <w:i/>
        </w:rPr>
        <w:t>Таблица 1</w:t>
      </w:r>
    </w:p>
    <w:tbl>
      <w:tblPr>
        <w:tblStyle w:val="ab"/>
        <w:tblW w:w="0" w:type="auto"/>
        <w:tblLook w:val="04A0"/>
      </w:tblPr>
      <w:tblGrid>
        <w:gridCol w:w="3227"/>
        <w:gridCol w:w="6344"/>
      </w:tblGrid>
      <w:tr w:rsidR="003A5955" w:rsidTr="00DD1439">
        <w:tc>
          <w:tcPr>
            <w:tcW w:w="3227" w:type="dxa"/>
          </w:tcPr>
          <w:p w:rsidR="003A5955" w:rsidRDefault="003A5955" w:rsidP="00295A29">
            <w:pPr>
              <w:pStyle w:val="Default"/>
            </w:pPr>
            <w:r>
              <w:t>Полное наименование образовательной организации</w:t>
            </w:r>
          </w:p>
        </w:tc>
        <w:tc>
          <w:tcPr>
            <w:tcW w:w="6344" w:type="dxa"/>
          </w:tcPr>
          <w:p w:rsidR="009D7973" w:rsidRPr="00D353C7" w:rsidRDefault="009D7973" w:rsidP="009D7973">
            <w:pPr>
              <w:shd w:val="clear" w:color="auto" w:fill="FFFFFF"/>
              <w:jc w:val="both"/>
              <w:rPr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Муниципальное автономное</w:t>
            </w:r>
            <w:r w:rsidRPr="00D353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дошкольное  образовательное учреждение детский сад</w:t>
            </w:r>
          </w:p>
          <w:p w:rsidR="003A5955" w:rsidRDefault="009D7973" w:rsidP="009D7973">
            <w:pPr>
              <w:pStyle w:val="Default"/>
              <w:jc w:val="both"/>
            </w:pPr>
            <w:r>
              <w:rPr>
                <w:lang w:eastAsia="ru-RU"/>
              </w:rPr>
              <w:t> № 1 г. Ивделя </w:t>
            </w:r>
          </w:p>
        </w:tc>
      </w:tr>
      <w:tr w:rsidR="003A5955" w:rsidTr="00DD1439">
        <w:tc>
          <w:tcPr>
            <w:tcW w:w="3227" w:type="dxa"/>
          </w:tcPr>
          <w:p w:rsidR="003A5955" w:rsidRDefault="003A5955" w:rsidP="00295A29">
            <w:pPr>
              <w:pStyle w:val="Default"/>
            </w:pPr>
            <w:r>
              <w:t>Сокращенное наименование образовательной организации</w:t>
            </w:r>
          </w:p>
        </w:tc>
        <w:tc>
          <w:tcPr>
            <w:tcW w:w="6344" w:type="dxa"/>
          </w:tcPr>
          <w:p w:rsidR="003A5955" w:rsidRDefault="00DD1439" w:rsidP="00013C26">
            <w:pPr>
              <w:pStyle w:val="Default"/>
              <w:jc w:val="both"/>
            </w:pPr>
            <w:r>
              <w:rPr>
                <w:lang w:eastAsia="ru-RU"/>
              </w:rPr>
              <w:t>МА</w:t>
            </w:r>
            <w:r w:rsidRPr="00D353C7">
              <w:rPr>
                <w:lang w:eastAsia="ru-RU"/>
              </w:rPr>
              <w:t>ДОУ детский сад  </w:t>
            </w:r>
            <w:r>
              <w:rPr>
                <w:lang w:eastAsia="ru-RU"/>
              </w:rPr>
              <w:t>№ 1 г. Ивделя</w:t>
            </w:r>
          </w:p>
        </w:tc>
      </w:tr>
      <w:tr w:rsidR="003A5955" w:rsidTr="00DD1439">
        <w:tc>
          <w:tcPr>
            <w:tcW w:w="3227" w:type="dxa"/>
          </w:tcPr>
          <w:p w:rsidR="003A5955" w:rsidRDefault="003A5955" w:rsidP="00295A29">
            <w:pPr>
              <w:pStyle w:val="Default"/>
            </w:pPr>
            <w:r>
              <w:t>Руководитель</w:t>
            </w:r>
          </w:p>
        </w:tc>
        <w:tc>
          <w:tcPr>
            <w:tcW w:w="6344" w:type="dxa"/>
          </w:tcPr>
          <w:p w:rsidR="003A5955" w:rsidRDefault="00DD1439" w:rsidP="00013C26">
            <w:pPr>
              <w:pStyle w:val="Default"/>
              <w:jc w:val="both"/>
            </w:pPr>
            <w:proofErr w:type="spellStart"/>
            <w:r>
              <w:t>Микова</w:t>
            </w:r>
            <w:proofErr w:type="spellEnd"/>
            <w:r>
              <w:t xml:space="preserve"> Олеся </w:t>
            </w:r>
            <w:proofErr w:type="spellStart"/>
            <w:r>
              <w:t>Тагирзяновна</w:t>
            </w:r>
            <w:proofErr w:type="spellEnd"/>
          </w:p>
        </w:tc>
      </w:tr>
      <w:tr w:rsidR="003A5955" w:rsidTr="00DD1439">
        <w:tc>
          <w:tcPr>
            <w:tcW w:w="3227" w:type="dxa"/>
          </w:tcPr>
          <w:p w:rsidR="003A5955" w:rsidRDefault="003A5955" w:rsidP="00295A29">
            <w:pPr>
              <w:pStyle w:val="Default"/>
            </w:pPr>
            <w:proofErr w:type="gramStart"/>
            <w:r>
              <w:t>Юридический</w:t>
            </w:r>
            <w:proofErr w:type="gramEnd"/>
            <w:r>
              <w:t xml:space="preserve"> адрес организации</w:t>
            </w:r>
          </w:p>
        </w:tc>
        <w:tc>
          <w:tcPr>
            <w:tcW w:w="6344" w:type="dxa"/>
          </w:tcPr>
          <w:p w:rsidR="00DD1439" w:rsidRDefault="00DD1439" w:rsidP="00013C26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624590 Россия, Свердловская</w:t>
            </w:r>
            <w:r w:rsidRPr="00D353C7">
              <w:rPr>
                <w:lang w:eastAsia="ru-RU"/>
              </w:rPr>
              <w:t xml:space="preserve"> обл., </w:t>
            </w:r>
            <w:r>
              <w:rPr>
                <w:lang w:eastAsia="ru-RU"/>
              </w:rPr>
              <w:t xml:space="preserve">г. Ивдель, </w:t>
            </w:r>
          </w:p>
          <w:p w:rsidR="003A5955" w:rsidRDefault="00DD1439" w:rsidP="00013C26">
            <w:pPr>
              <w:pStyle w:val="Default"/>
              <w:jc w:val="both"/>
            </w:pPr>
            <w:r>
              <w:rPr>
                <w:lang w:eastAsia="ru-RU"/>
              </w:rPr>
              <w:t>ул. Ленина, 34</w:t>
            </w:r>
          </w:p>
        </w:tc>
      </w:tr>
      <w:tr w:rsidR="003A5955" w:rsidTr="00DD1439">
        <w:tc>
          <w:tcPr>
            <w:tcW w:w="3227" w:type="dxa"/>
          </w:tcPr>
          <w:p w:rsidR="003A5955" w:rsidRDefault="00295A29" w:rsidP="00295A29">
            <w:pPr>
              <w:pStyle w:val="Default"/>
            </w:pPr>
            <w:r>
              <w:t>Тел</w:t>
            </w:r>
            <w:r w:rsidR="003A5955">
              <w:t>ефон</w:t>
            </w:r>
          </w:p>
        </w:tc>
        <w:tc>
          <w:tcPr>
            <w:tcW w:w="6344" w:type="dxa"/>
          </w:tcPr>
          <w:p w:rsidR="003A5955" w:rsidRDefault="00DD1439" w:rsidP="00DD1439">
            <w:pPr>
              <w:pStyle w:val="Default"/>
              <w:jc w:val="both"/>
            </w:pPr>
            <w:r>
              <w:t>8(343)86-2-24-75, 8(343)86-2-24-08</w:t>
            </w:r>
          </w:p>
        </w:tc>
      </w:tr>
      <w:tr w:rsidR="003A5955" w:rsidTr="00DD1439">
        <w:tc>
          <w:tcPr>
            <w:tcW w:w="3227" w:type="dxa"/>
          </w:tcPr>
          <w:p w:rsidR="003A5955" w:rsidRDefault="00295A29" w:rsidP="00295A29">
            <w:pPr>
              <w:pStyle w:val="Default"/>
            </w:pPr>
            <w:r>
              <w:t>Адрес электронной почты</w:t>
            </w:r>
          </w:p>
        </w:tc>
        <w:tc>
          <w:tcPr>
            <w:tcW w:w="6344" w:type="dxa"/>
          </w:tcPr>
          <w:p w:rsidR="003A5955" w:rsidRPr="00DD1439" w:rsidRDefault="0013092F" w:rsidP="00DD143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D1439" w:rsidRPr="000E3DC0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detskiysad1givdelya@mail.ru</w:t>
              </w:r>
            </w:hyperlink>
          </w:p>
        </w:tc>
      </w:tr>
      <w:tr w:rsidR="003A5955" w:rsidTr="00DD1439">
        <w:tc>
          <w:tcPr>
            <w:tcW w:w="3227" w:type="dxa"/>
          </w:tcPr>
          <w:p w:rsidR="003A5955" w:rsidRDefault="00295A29" w:rsidP="00295A29">
            <w:pPr>
              <w:pStyle w:val="Default"/>
            </w:pPr>
            <w:r>
              <w:t>Официальный сайт организации</w:t>
            </w:r>
          </w:p>
        </w:tc>
        <w:tc>
          <w:tcPr>
            <w:tcW w:w="6344" w:type="dxa"/>
          </w:tcPr>
          <w:p w:rsidR="003A5955" w:rsidRDefault="0013092F" w:rsidP="00013C26">
            <w:pPr>
              <w:pStyle w:val="Default"/>
              <w:jc w:val="both"/>
            </w:pPr>
            <w:hyperlink r:id="rId8" w:history="1">
              <w:r w:rsidR="00DD1439" w:rsidRPr="00DD1439">
                <w:rPr>
                  <w:rStyle w:val="a4"/>
                </w:rPr>
                <w:t xml:space="preserve">https://1ivdel.tvoysadik.ru/  </w:t>
              </w:r>
            </w:hyperlink>
            <w:r w:rsidR="00DD1439">
              <w:t xml:space="preserve"> </w:t>
            </w:r>
          </w:p>
        </w:tc>
      </w:tr>
      <w:tr w:rsidR="003A5955" w:rsidTr="00DD1439">
        <w:tc>
          <w:tcPr>
            <w:tcW w:w="3227" w:type="dxa"/>
          </w:tcPr>
          <w:p w:rsidR="003A5955" w:rsidRDefault="00295A29" w:rsidP="00295A29">
            <w:pPr>
              <w:pStyle w:val="Default"/>
            </w:pPr>
            <w:r>
              <w:t>Официальная страница организации в ВК</w:t>
            </w:r>
          </w:p>
        </w:tc>
        <w:tc>
          <w:tcPr>
            <w:tcW w:w="6344" w:type="dxa"/>
          </w:tcPr>
          <w:p w:rsidR="003A5955" w:rsidRDefault="0013092F" w:rsidP="00013C26">
            <w:pPr>
              <w:pStyle w:val="Default"/>
              <w:jc w:val="both"/>
            </w:pPr>
            <w:hyperlink r:id="rId9" w:history="1">
              <w:r w:rsidR="00DD1439" w:rsidRPr="00F27A3D">
                <w:rPr>
                  <w:rStyle w:val="a4"/>
                </w:rPr>
                <w:t>https://vk.com/1dsivdelpodsnegnik?from=groups</w:t>
              </w:r>
            </w:hyperlink>
            <w:r w:rsidR="00DD1439">
              <w:t xml:space="preserve"> </w:t>
            </w:r>
          </w:p>
        </w:tc>
      </w:tr>
      <w:tr w:rsidR="00295A29" w:rsidTr="00DD1439">
        <w:tc>
          <w:tcPr>
            <w:tcW w:w="3227" w:type="dxa"/>
          </w:tcPr>
          <w:p w:rsidR="00295A29" w:rsidRDefault="009D7973" w:rsidP="00013C26">
            <w:pPr>
              <w:pStyle w:val="Default"/>
              <w:jc w:val="both"/>
            </w:pPr>
            <w:r>
              <w:t>Учредитель</w:t>
            </w:r>
          </w:p>
        </w:tc>
        <w:tc>
          <w:tcPr>
            <w:tcW w:w="6344" w:type="dxa"/>
          </w:tcPr>
          <w:p w:rsidR="00295A29" w:rsidRPr="00DD1439" w:rsidRDefault="00DD1439" w:rsidP="00DD1439">
            <w:pPr>
              <w:pStyle w:val="2"/>
              <w:spacing w:line="240" w:lineRule="auto"/>
              <w:rPr>
                <w:color w:val="auto"/>
                <w:spacing w:val="-1"/>
              </w:rPr>
            </w:pPr>
            <w:r>
              <w:rPr>
                <w:sz w:val="24"/>
              </w:rPr>
              <w:t xml:space="preserve">Управление образования Администрации </w:t>
            </w:r>
            <w:r w:rsidRPr="007C2563">
              <w:rPr>
                <w:color w:val="auto"/>
                <w:spacing w:val="-1"/>
              </w:rPr>
              <w:t xml:space="preserve"> </w:t>
            </w:r>
            <w:r w:rsidRPr="00C2569E">
              <w:rPr>
                <w:color w:val="auto"/>
                <w:spacing w:val="-1"/>
                <w:sz w:val="24"/>
              </w:rPr>
              <w:t xml:space="preserve">Ивдельского </w:t>
            </w:r>
            <w:r>
              <w:rPr>
                <w:color w:val="auto"/>
                <w:spacing w:val="-1"/>
                <w:sz w:val="24"/>
              </w:rPr>
              <w:t>муниципального</w:t>
            </w:r>
            <w:r w:rsidRPr="00C2569E">
              <w:rPr>
                <w:color w:val="auto"/>
                <w:spacing w:val="-1"/>
                <w:sz w:val="24"/>
              </w:rPr>
              <w:t xml:space="preserve"> округа</w:t>
            </w:r>
          </w:p>
        </w:tc>
      </w:tr>
      <w:tr w:rsidR="00295A29" w:rsidTr="00DD1439">
        <w:tc>
          <w:tcPr>
            <w:tcW w:w="3227" w:type="dxa"/>
          </w:tcPr>
          <w:p w:rsidR="00295A29" w:rsidRDefault="009D7973" w:rsidP="00013C26">
            <w:pPr>
              <w:pStyle w:val="Default"/>
              <w:jc w:val="both"/>
            </w:pPr>
            <w:r>
              <w:t>Статус (организационно-правовая форма)</w:t>
            </w:r>
          </w:p>
        </w:tc>
        <w:tc>
          <w:tcPr>
            <w:tcW w:w="6344" w:type="dxa"/>
          </w:tcPr>
          <w:p w:rsidR="00295A29" w:rsidRDefault="00DD1439" w:rsidP="00013C26">
            <w:pPr>
              <w:pStyle w:val="Default"/>
              <w:jc w:val="both"/>
            </w:pPr>
            <w:r>
              <w:t>Муниципальное автономное учреждение</w:t>
            </w:r>
          </w:p>
        </w:tc>
      </w:tr>
      <w:tr w:rsidR="009D7973" w:rsidTr="00DD1439">
        <w:tc>
          <w:tcPr>
            <w:tcW w:w="3227" w:type="dxa"/>
          </w:tcPr>
          <w:p w:rsidR="009D7973" w:rsidRDefault="009D7973" w:rsidP="00013C26">
            <w:pPr>
              <w:pStyle w:val="Default"/>
              <w:jc w:val="both"/>
            </w:pPr>
            <w:r>
              <w:t>Дата создания организации</w:t>
            </w:r>
          </w:p>
        </w:tc>
        <w:tc>
          <w:tcPr>
            <w:tcW w:w="6344" w:type="dxa"/>
          </w:tcPr>
          <w:p w:rsidR="009D7973" w:rsidRDefault="00DD1439" w:rsidP="00013C26">
            <w:pPr>
              <w:pStyle w:val="Default"/>
              <w:jc w:val="both"/>
            </w:pPr>
            <w:r>
              <w:t>07.07.1976 г.</w:t>
            </w:r>
          </w:p>
        </w:tc>
      </w:tr>
      <w:tr w:rsidR="009D7973" w:rsidTr="00DD1439">
        <w:tc>
          <w:tcPr>
            <w:tcW w:w="3227" w:type="dxa"/>
          </w:tcPr>
          <w:p w:rsidR="009D7973" w:rsidRDefault="009D7973" w:rsidP="00013C26">
            <w:pPr>
              <w:pStyle w:val="Default"/>
              <w:jc w:val="both"/>
            </w:pPr>
            <w:r>
              <w:t>Режим работы</w:t>
            </w:r>
          </w:p>
        </w:tc>
        <w:tc>
          <w:tcPr>
            <w:tcW w:w="6344" w:type="dxa"/>
          </w:tcPr>
          <w:p w:rsidR="00DD1439" w:rsidRPr="004D6D9B" w:rsidRDefault="00DD1439" w:rsidP="00DD1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5-ти дневная рабочая неделя, 10-ти часовое пребывание. Режим работы: с 7.30 до 17.3</w:t>
            </w:r>
            <w:r w:rsidRPr="004D6D9B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0.</w:t>
            </w:r>
          </w:p>
          <w:p w:rsidR="009D7973" w:rsidRDefault="00DD1439" w:rsidP="00013C26">
            <w:pPr>
              <w:pStyle w:val="Default"/>
              <w:jc w:val="both"/>
            </w:pPr>
            <w:r>
              <w:t>Выходные: суббота, воскресенье, праздничные дни</w:t>
            </w:r>
          </w:p>
        </w:tc>
      </w:tr>
    </w:tbl>
    <w:p w:rsidR="004C2623" w:rsidRDefault="004C2623" w:rsidP="00013C26">
      <w:pPr>
        <w:pStyle w:val="Default"/>
        <w:jc w:val="both"/>
      </w:pPr>
    </w:p>
    <w:p w:rsidR="004C2623" w:rsidRDefault="004C2623" w:rsidP="00013C26">
      <w:pPr>
        <w:pStyle w:val="Default"/>
        <w:jc w:val="both"/>
      </w:pPr>
    </w:p>
    <w:p w:rsidR="00311DB5" w:rsidRDefault="00311DB5" w:rsidP="00013C26">
      <w:pPr>
        <w:pStyle w:val="Default"/>
        <w:jc w:val="both"/>
      </w:pPr>
    </w:p>
    <w:p w:rsidR="00311DB5" w:rsidRDefault="00311DB5" w:rsidP="00013C26">
      <w:pPr>
        <w:pStyle w:val="Default"/>
        <w:jc w:val="both"/>
      </w:pPr>
    </w:p>
    <w:p w:rsidR="003A5955" w:rsidRPr="006420DE" w:rsidRDefault="006420DE" w:rsidP="006420DE">
      <w:pPr>
        <w:pStyle w:val="Default"/>
        <w:jc w:val="center"/>
        <w:rPr>
          <w:b/>
        </w:rPr>
      </w:pPr>
      <w:r w:rsidRPr="006420DE">
        <w:rPr>
          <w:b/>
        </w:rPr>
        <w:lastRenderedPageBreak/>
        <w:t>2. ОБРАЗОВАТЕЛЬНАЯ ДЕЯТЕЛЬНОСТЬ</w:t>
      </w:r>
    </w:p>
    <w:p w:rsidR="006420DE" w:rsidRDefault="006420DE" w:rsidP="00013C26">
      <w:pPr>
        <w:pStyle w:val="Default"/>
        <w:jc w:val="both"/>
      </w:pPr>
      <w:r>
        <w:t xml:space="preserve">         Образовательная деятельность в МАДОУ организована в соответствии с Федеральным законом от 29.12.2012 № 273-ФЗ «Об образовании в Российской Федерации», ФГОС дошкольного образования. С 01.01.2021 года МАДОУ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–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6420DE" w:rsidRDefault="006420DE" w:rsidP="00013C26">
      <w:pPr>
        <w:pStyle w:val="Default"/>
        <w:jc w:val="both"/>
      </w:pPr>
      <w:r>
        <w:t xml:space="preserve">          В учреждении функционирует 6 групп общеразвивающей направленности. </w:t>
      </w:r>
    </w:p>
    <w:p w:rsidR="006420DE" w:rsidRDefault="006420DE" w:rsidP="00013C26">
      <w:pPr>
        <w:pStyle w:val="Default"/>
        <w:jc w:val="both"/>
      </w:pPr>
      <w:r>
        <w:t xml:space="preserve">          Язык обучения и воспитания детей: русский. </w:t>
      </w:r>
    </w:p>
    <w:p w:rsidR="003A5955" w:rsidRDefault="006420DE" w:rsidP="00311DB5">
      <w:pPr>
        <w:pStyle w:val="Default"/>
        <w:spacing w:line="276" w:lineRule="auto"/>
        <w:jc w:val="both"/>
      </w:pPr>
      <w:r>
        <w:t xml:space="preserve">          Численный состав воспитанников учреждения по возрастным категориям </w:t>
      </w:r>
      <w:proofErr w:type="gramStart"/>
      <w:r>
        <w:t>за</w:t>
      </w:r>
      <w:proofErr w:type="gramEnd"/>
      <w:r>
        <w:t xml:space="preserve"> прошедший  год представлен в таблице 2.</w:t>
      </w:r>
    </w:p>
    <w:p w:rsidR="004C2623" w:rsidRPr="006759C8" w:rsidRDefault="006759C8" w:rsidP="006759C8">
      <w:pPr>
        <w:pStyle w:val="Default"/>
        <w:jc w:val="right"/>
        <w:rPr>
          <w:i/>
        </w:rPr>
      </w:pPr>
      <w:r>
        <w:rPr>
          <w:i/>
        </w:rPr>
        <w:t>Таблица 2</w:t>
      </w:r>
    </w:p>
    <w:tbl>
      <w:tblPr>
        <w:tblStyle w:val="ab"/>
        <w:tblW w:w="0" w:type="auto"/>
        <w:tblLook w:val="04A0"/>
      </w:tblPr>
      <w:tblGrid>
        <w:gridCol w:w="3510"/>
        <w:gridCol w:w="3402"/>
        <w:gridCol w:w="2659"/>
      </w:tblGrid>
      <w:tr w:rsidR="006759C8" w:rsidTr="006759C8">
        <w:tc>
          <w:tcPr>
            <w:tcW w:w="3510" w:type="dxa"/>
          </w:tcPr>
          <w:p w:rsidR="006759C8" w:rsidRDefault="006759C8" w:rsidP="00013C26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Возрастная категория групп</w:t>
            </w:r>
          </w:p>
        </w:tc>
        <w:tc>
          <w:tcPr>
            <w:tcW w:w="3402" w:type="dxa"/>
          </w:tcPr>
          <w:p w:rsidR="006759C8" w:rsidRDefault="006759C8" w:rsidP="00013C26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Количество групп по каждой возрастной категории</w:t>
            </w:r>
          </w:p>
        </w:tc>
        <w:tc>
          <w:tcPr>
            <w:tcW w:w="2659" w:type="dxa"/>
          </w:tcPr>
          <w:p w:rsidR="006759C8" w:rsidRDefault="006759C8" w:rsidP="00013C26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Количество детей (всего)</w:t>
            </w:r>
          </w:p>
        </w:tc>
      </w:tr>
      <w:tr w:rsidR="006759C8" w:rsidTr="006759C8">
        <w:tc>
          <w:tcPr>
            <w:tcW w:w="3510" w:type="dxa"/>
          </w:tcPr>
          <w:p w:rsidR="006759C8" w:rsidRDefault="006759C8" w:rsidP="00013C26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 ранняя группа (1,6-2 года)</w:t>
            </w:r>
          </w:p>
        </w:tc>
        <w:tc>
          <w:tcPr>
            <w:tcW w:w="3402" w:type="dxa"/>
          </w:tcPr>
          <w:p w:rsidR="006759C8" w:rsidRDefault="006759C8" w:rsidP="006759C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9" w:type="dxa"/>
          </w:tcPr>
          <w:p w:rsidR="006759C8" w:rsidRDefault="006759C8" w:rsidP="006759C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16 </w:t>
            </w:r>
            <w:r w:rsidR="003A72C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 путевкам</w:t>
            </w:r>
          </w:p>
          <w:p w:rsidR="006759C8" w:rsidRDefault="006759C8" w:rsidP="006759C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4 </w:t>
            </w:r>
            <w:r w:rsidR="003A72C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 договору</w:t>
            </w:r>
          </w:p>
        </w:tc>
      </w:tr>
      <w:tr w:rsidR="006759C8" w:rsidTr="006759C8">
        <w:tc>
          <w:tcPr>
            <w:tcW w:w="3510" w:type="dxa"/>
          </w:tcPr>
          <w:p w:rsidR="006759C8" w:rsidRDefault="006759C8" w:rsidP="00013C26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 младшая группа (2-3 года)</w:t>
            </w:r>
          </w:p>
        </w:tc>
        <w:tc>
          <w:tcPr>
            <w:tcW w:w="3402" w:type="dxa"/>
          </w:tcPr>
          <w:p w:rsidR="006759C8" w:rsidRDefault="006759C8" w:rsidP="006759C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9" w:type="dxa"/>
          </w:tcPr>
          <w:p w:rsidR="006759C8" w:rsidRDefault="006759C8" w:rsidP="006759C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16</w:t>
            </w:r>
            <w:r w:rsidR="003A72C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по путевкам</w:t>
            </w:r>
          </w:p>
          <w:p w:rsidR="003A72C0" w:rsidRDefault="003A72C0" w:rsidP="006759C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3 - по договору</w:t>
            </w:r>
          </w:p>
        </w:tc>
      </w:tr>
      <w:tr w:rsidR="006759C8" w:rsidTr="006759C8">
        <w:tc>
          <w:tcPr>
            <w:tcW w:w="3510" w:type="dxa"/>
          </w:tcPr>
          <w:p w:rsidR="006759C8" w:rsidRDefault="006759C8" w:rsidP="00013C26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 младшая группа (3-4 года)</w:t>
            </w:r>
          </w:p>
        </w:tc>
        <w:tc>
          <w:tcPr>
            <w:tcW w:w="3402" w:type="dxa"/>
          </w:tcPr>
          <w:p w:rsidR="006759C8" w:rsidRDefault="006759C8" w:rsidP="006759C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9" w:type="dxa"/>
          </w:tcPr>
          <w:p w:rsidR="006759C8" w:rsidRDefault="006759C8" w:rsidP="006759C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22</w:t>
            </w:r>
            <w:r w:rsidR="003A72C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- по путевкам</w:t>
            </w:r>
          </w:p>
          <w:p w:rsidR="003A72C0" w:rsidRDefault="003A72C0" w:rsidP="006759C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3 - по договору</w:t>
            </w:r>
          </w:p>
        </w:tc>
      </w:tr>
      <w:tr w:rsidR="006759C8" w:rsidTr="006759C8">
        <w:tc>
          <w:tcPr>
            <w:tcW w:w="3510" w:type="dxa"/>
          </w:tcPr>
          <w:p w:rsidR="006759C8" w:rsidRDefault="006759C8" w:rsidP="00013C26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Средняя группа (4-5 лет)</w:t>
            </w:r>
          </w:p>
        </w:tc>
        <w:tc>
          <w:tcPr>
            <w:tcW w:w="3402" w:type="dxa"/>
          </w:tcPr>
          <w:p w:rsidR="006759C8" w:rsidRDefault="006759C8" w:rsidP="006759C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9" w:type="dxa"/>
          </w:tcPr>
          <w:p w:rsidR="006759C8" w:rsidRDefault="006759C8" w:rsidP="006759C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22 </w:t>
            </w:r>
            <w:r w:rsidR="003A72C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 путевкам</w:t>
            </w:r>
          </w:p>
          <w:p w:rsidR="006759C8" w:rsidRDefault="006759C8" w:rsidP="006759C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3 </w:t>
            </w:r>
            <w:r w:rsidR="003A72C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 договору</w:t>
            </w:r>
          </w:p>
        </w:tc>
      </w:tr>
      <w:tr w:rsidR="006759C8" w:rsidTr="006759C8">
        <w:tc>
          <w:tcPr>
            <w:tcW w:w="3510" w:type="dxa"/>
          </w:tcPr>
          <w:p w:rsidR="006759C8" w:rsidRDefault="006759C8" w:rsidP="00013C26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Старшая группа (5-6 лет)</w:t>
            </w:r>
          </w:p>
        </w:tc>
        <w:tc>
          <w:tcPr>
            <w:tcW w:w="3402" w:type="dxa"/>
          </w:tcPr>
          <w:p w:rsidR="006759C8" w:rsidRDefault="006759C8" w:rsidP="006759C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9" w:type="dxa"/>
          </w:tcPr>
          <w:p w:rsidR="006759C8" w:rsidRDefault="006759C8" w:rsidP="006759C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22 </w:t>
            </w:r>
            <w:r w:rsidR="003A72C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 путевкам</w:t>
            </w:r>
          </w:p>
          <w:p w:rsidR="006759C8" w:rsidRDefault="006759C8" w:rsidP="006759C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="003A72C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по договору</w:t>
            </w:r>
          </w:p>
        </w:tc>
      </w:tr>
      <w:tr w:rsidR="006759C8" w:rsidTr="006759C8">
        <w:tc>
          <w:tcPr>
            <w:tcW w:w="3510" w:type="dxa"/>
          </w:tcPr>
          <w:p w:rsidR="006759C8" w:rsidRDefault="006759C8" w:rsidP="00013C26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Подготовительная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к школе группа (6-7 лет)</w:t>
            </w:r>
          </w:p>
        </w:tc>
        <w:tc>
          <w:tcPr>
            <w:tcW w:w="3402" w:type="dxa"/>
          </w:tcPr>
          <w:p w:rsidR="006759C8" w:rsidRDefault="006759C8" w:rsidP="006759C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9" w:type="dxa"/>
          </w:tcPr>
          <w:p w:rsidR="006759C8" w:rsidRDefault="006759C8" w:rsidP="003A72C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3A72C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4 - по путевкам</w:t>
            </w:r>
          </w:p>
          <w:p w:rsidR="003A72C0" w:rsidRDefault="003A72C0" w:rsidP="003A72C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3 - по договору</w:t>
            </w:r>
          </w:p>
        </w:tc>
      </w:tr>
      <w:tr w:rsidR="006759C8" w:rsidTr="006759C8">
        <w:tc>
          <w:tcPr>
            <w:tcW w:w="3510" w:type="dxa"/>
          </w:tcPr>
          <w:p w:rsidR="006759C8" w:rsidRDefault="006759C8" w:rsidP="00013C26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02" w:type="dxa"/>
          </w:tcPr>
          <w:p w:rsidR="006759C8" w:rsidRDefault="006759C8" w:rsidP="006759C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9" w:type="dxa"/>
          </w:tcPr>
          <w:p w:rsidR="006759C8" w:rsidRDefault="003A72C0" w:rsidP="003A72C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131</w:t>
            </w:r>
          </w:p>
        </w:tc>
      </w:tr>
    </w:tbl>
    <w:p w:rsidR="00013C26" w:rsidRPr="006759C8" w:rsidRDefault="00013C26" w:rsidP="00013C2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3A72C0" w:rsidRDefault="003A72C0" w:rsidP="00311DB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A72C0">
        <w:rPr>
          <w:rFonts w:ascii="Times New Roman" w:hAnsi="Times New Roman"/>
          <w:b/>
          <w:sz w:val="24"/>
          <w:szCs w:val="24"/>
        </w:rPr>
        <w:t>Вывод:</w:t>
      </w:r>
      <w:r w:rsidRPr="003A72C0">
        <w:rPr>
          <w:rFonts w:ascii="Times New Roman" w:hAnsi="Times New Roman"/>
          <w:sz w:val="24"/>
          <w:szCs w:val="24"/>
        </w:rPr>
        <w:t xml:space="preserve"> муниципальное задание по наполняемости учреждения детьми выполнено полностью. </w:t>
      </w:r>
    </w:p>
    <w:p w:rsidR="003A72C0" w:rsidRDefault="003A72C0" w:rsidP="00311DB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3A72C0">
        <w:rPr>
          <w:rFonts w:ascii="Times New Roman" w:hAnsi="Times New Roman"/>
          <w:sz w:val="24"/>
          <w:szCs w:val="24"/>
        </w:rPr>
        <w:t>Наполняемость групп соответствует требованиям СанПиН 2.4.3648-20 «Санитарно-эпидемиологические требования к организациям воспитания и обучения, отдыха и оздоровления детей и молодежи» утвержденные постановлением Главного государственного санитарного врача РФ от 28.09.2020 № 28 и требованиям СанПиН 1.2.3685-21 «Гигиенические нормативы и требования к обеспечению безопасности и (или) безвредности для человека факторов среды обитания» В учреждении функционирует психолого-педагогический консилиум (</w:t>
      </w:r>
      <w:proofErr w:type="spellStart"/>
      <w:r w:rsidRPr="003A72C0">
        <w:rPr>
          <w:rFonts w:ascii="Times New Roman" w:hAnsi="Times New Roman"/>
          <w:sz w:val="24"/>
          <w:szCs w:val="24"/>
        </w:rPr>
        <w:t>ППк</w:t>
      </w:r>
      <w:proofErr w:type="spellEnd"/>
      <w:r w:rsidRPr="003A72C0">
        <w:rPr>
          <w:rFonts w:ascii="Times New Roman" w:hAnsi="Times New Roman"/>
          <w:sz w:val="24"/>
          <w:szCs w:val="24"/>
        </w:rPr>
        <w:t>) в соответствии с локальными</w:t>
      </w:r>
      <w:proofErr w:type="gramEnd"/>
      <w:r w:rsidRPr="003A72C0">
        <w:rPr>
          <w:rFonts w:ascii="Times New Roman" w:hAnsi="Times New Roman"/>
          <w:sz w:val="24"/>
          <w:szCs w:val="24"/>
        </w:rPr>
        <w:t xml:space="preserve"> норм</w:t>
      </w:r>
      <w:r>
        <w:rPr>
          <w:rFonts w:ascii="Times New Roman" w:hAnsi="Times New Roman"/>
          <w:sz w:val="24"/>
          <w:szCs w:val="24"/>
        </w:rPr>
        <w:t>ативными актами учреждения</w:t>
      </w:r>
      <w:r w:rsidRPr="003A72C0">
        <w:rPr>
          <w:rFonts w:ascii="Times New Roman" w:hAnsi="Times New Roman"/>
          <w:sz w:val="24"/>
          <w:szCs w:val="24"/>
        </w:rPr>
        <w:t xml:space="preserve">. </w:t>
      </w:r>
    </w:p>
    <w:p w:rsidR="003A72C0" w:rsidRDefault="003A72C0" w:rsidP="00311DB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3A72C0">
        <w:rPr>
          <w:rFonts w:ascii="Times New Roman" w:hAnsi="Times New Roman"/>
          <w:sz w:val="24"/>
          <w:szCs w:val="24"/>
        </w:rPr>
        <w:t>Образовательная деятельность ведется на основании утвержденной образовательной программы дошкольного образования, которая составлена в соответствии с Федеральной программой дошкольного образования (ФОП ДО), ФГОС дошк</w:t>
      </w:r>
      <w:r>
        <w:rPr>
          <w:rFonts w:ascii="Times New Roman" w:hAnsi="Times New Roman"/>
          <w:sz w:val="24"/>
          <w:szCs w:val="24"/>
        </w:rPr>
        <w:t>ольного образования, санитарно-</w:t>
      </w:r>
      <w:r w:rsidRPr="003A72C0">
        <w:rPr>
          <w:rFonts w:ascii="Times New Roman" w:hAnsi="Times New Roman"/>
          <w:sz w:val="24"/>
          <w:szCs w:val="24"/>
        </w:rPr>
        <w:t xml:space="preserve">эпидемиологическими правилами и нормативами. </w:t>
      </w:r>
    </w:p>
    <w:p w:rsidR="003A72C0" w:rsidRDefault="003A72C0" w:rsidP="00311DB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3A72C0">
        <w:rPr>
          <w:rFonts w:ascii="Times New Roman" w:hAnsi="Times New Roman"/>
          <w:sz w:val="24"/>
          <w:szCs w:val="24"/>
        </w:rPr>
        <w:t xml:space="preserve">В 2024 году обучение воспитанников проходило полностью на основе образовательной программы дошкольного образования (ОП </w:t>
      </w:r>
      <w:proofErr w:type="gramStart"/>
      <w:r w:rsidRPr="003A72C0">
        <w:rPr>
          <w:rFonts w:ascii="Times New Roman" w:hAnsi="Times New Roman"/>
          <w:sz w:val="24"/>
          <w:szCs w:val="24"/>
        </w:rPr>
        <w:t>ДО</w:t>
      </w:r>
      <w:proofErr w:type="gramEnd"/>
      <w:r w:rsidRPr="003A72C0">
        <w:rPr>
          <w:rFonts w:ascii="Times New Roman" w:hAnsi="Times New Roman"/>
          <w:sz w:val="24"/>
          <w:szCs w:val="24"/>
        </w:rPr>
        <w:t xml:space="preserve">),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3A72C0">
        <w:rPr>
          <w:rFonts w:ascii="Times New Roman" w:hAnsi="Times New Roman"/>
          <w:sz w:val="24"/>
          <w:szCs w:val="24"/>
        </w:rPr>
        <w:t xml:space="preserve">Педагоги использовали следующие формы диагностики: </w:t>
      </w:r>
    </w:p>
    <w:p w:rsidR="006420DE" w:rsidRDefault="003A72C0" w:rsidP="00311DB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A72C0">
        <w:rPr>
          <w:rFonts w:ascii="Times New Roman" w:hAnsi="Times New Roman"/>
          <w:sz w:val="24"/>
          <w:szCs w:val="24"/>
        </w:rPr>
        <w:lastRenderedPageBreak/>
        <w:t>- диагностические занятия (по каждому разделу программы);</w:t>
      </w:r>
    </w:p>
    <w:p w:rsidR="003A72C0" w:rsidRDefault="003A72C0" w:rsidP="00311DB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72C0">
        <w:rPr>
          <w:rFonts w:ascii="Times New Roman" w:hAnsi="Times New Roman"/>
          <w:sz w:val="24"/>
          <w:szCs w:val="24"/>
        </w:rPr>
        <w:t xml:space="preserve">диагностические срезы; </w:t>
      </w:r>
    </w:p>
    <w:p w:rsidR="003A72C0" w:rsidRDefault="003A72C0" w:rsidP="00311DB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A72C0">
        <w:rPr>
          <w:rFonts w:ascii="Times New Roman" w:hAnsi="Times New Roman"/>
          <w:sz w:val="24"/>
          <w:szCs w:val="24"/>
        </w:rPr>
        <w:t xml:space="preserve">- наблюдения, итоговые занятия. </w:t>
      </w:r>
    </w:p>
    <w:p w:rsidR="002D12BA" w:rsidRPr="002D12BA" w:rsidRDefault="003A72C0" w:rsidP="00311DB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D12BA">
        <w:rPr>
          <w:rFonts w:ascii="Times New Roman" w:hAnsi="Times New Roman"/>
          <w:sz w:val="24"/>
          <w:szCs w:val="24"/>
        </w:rPr>
        <w:t xml:space="preserve">          Разработаны диагностические карты освоения ООП </w:t>
      </w:r>
      <w:proofErr w:type="gramStart"/>
      <w:r w:rsidRPr="002D12BA">
        <w:rPr>
          <w:rFonts w:ascii="Times New Roman" w:hAnsi="Times New Roman"/>
          <w:sz w:val="24"/>
          <w:szCs w:val="24"/>
        </w:rPr>
        <w:t>ДО</w:t>
      </w:r>
      <w:proofErr w:type="gramEnd"/>
      <w:r w:rsidRPr="002D12BA">
        <w:rPr>
          <w:rFonts w:ascii="Times New Roman" w:hAnsi="Times New Roman"/>
          <w:sz w:val="24"/>
          <w:szCs w:val="24"/>
        </w:rPr>
        <w:t xml:space="preserve">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</w:t>
      </w:r>
      <w:r w:rsidRPr="0058615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D12BA" w:rsidRPr="002D12BA">
        <w:rPr>
          <w:rFonts w:ascii="Times New Roman" w:hAnsi="Times New Roman"/>
          <w:sz w:val="24"/>
          <w:szCs w:val="24"/>
        </w:rPr>
        <w:t xml:space="preserve">В конце 2024 г. при поступлении 2 детей с РАС </w:t>
      </w:r>
      <w:proofErr w:type="gramStart"/>
      <w:r w:rsidR="002D12BA" w:rsidRPr="002D12BA">
        <w:rPr>
          <w:rFonts w:ascii="Times New Roman" w:hAnsi="Times New Roman"/>
          <w:sz w:val="24"/>
          <w:szCs w:val="24"/>
        </w:rPr>
        <w:t>р</w:t>
      </w:r>
      <w:r w:rsidRPr="002D12BA">
        <w:rPr>
          <w:rFonts w:ascii="Times New Roman" w:hAnsi="Times New Roman"/>
          <w:sz w:val="24"/>
          <w:szCs w:val="24"/>
        </w:rPr>
        <w:t>азработа</w:t>
      </w:r>
      <w:r w:rsidR="002D12BA" w:rsidRPr="002D12BA">
        <w:rPr>
          <w:rFonts w:ascii="Times New Roman" w:hAnsi="Times New Roman"/>
          <w:sz w:val="24"/>
          <w:szCs w:val="24"/>
        </w:rPr>
        <w:t>на</w:t>
      </w:r>
      <w:proofErr w:type="gramEnd"/>
      <w:r w:rsidRPr="002D12BA">
        <w:rPr>
          <w:rFonts w:ascii="Times New Roman" w:hAnsi="Times New Roman"/>
          <w:sz w:val="24"/>
          <w:szCs w:val="24"/>
        </w:rPr>
        <w:t xml:space="preserve"> АОП ДО для обучающихся с </w:t>
      </w:r>
      <w:r w:rsidR="002D12BA" w:rsidRPr="002D12BA">
        <w:rPr>
          <w:rFonts w:ascii="Times New Roman" w:hAnsi="Times New Roman"/>
          <w:sz w:val="24"/>
          <w:szCs w:val="24"/>
        </w:rPr>
        <w:t xml:space="preserve">РАС. </w:t>
      </w:r>
    </w:p>
    <w:p w:rsidR="002D12BA" w:rsidRPr="002D12BA" w:rsidRDefault="002D12BA" w:rsidP="00311DB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</w:t>
      </w:r>
      <w:r w:rsidR="003A72C0" w:rsidRPr="0058615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A72C0" w:rsidRPr="002D12BA">
        <w:rPr>
          <w:rFonts w:ascii="Times New Roman" w:hAnsi="Times New Roman"/>
          <w:sz w:val="24"/>
          <w:szCs w:val="24"/>
        </w:rPr>
        <w:t>Прове</w:t>
      </w:r>
      <w:r w:rsidRPr="002D12BA">
        <w:rPr>
          <w:rFonts w:ascii="Times New Roman" w:hAnsi="Times New Roman"/>
          <w:sz w:val="24"/>
          <w:szCs w:val="24"/>
        </w:rPr>
        <w:t>ден</w:t>
      </w:r>
      <w:r w:rsidR="003A72C0" w:rsidRPr="002D12BA">
        <w:rPr>
          <w:rFonts w:ascii="Times New Roman" w:hAnsi="Times New Roman"/>
          <w:sz w:val="24"/>
          <w:szCs w:val="24"/>
        </w:rPr>
        <w:t xml:space="preserve"> анализ создания условий для реализации данных образовательных программ, в итоге приняты кадровые и управленческие решения:</w:t>
      </w:r>
    </w:p>
    <w:p w:rsidR="002D12BA" w:rsidRPr="002D12BA" w:rsidRDefault="003A72C0" w:rsidP="00311DB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D12BA">
        <w:rPr>
          <w:rFonts w:ascii="Times New Roman" w:hAnsi="Times New Roman"/>
          <w:sz w:val="24"/>
          <w:szCs w:val="24"/>
        </w:rPr>
        <w:t xml:space="preserve"> – направить педагогов на обучение по вопросам обновления содержания дошкольного образования в условиях реализации Федеральной образовательной программы; </w:t>
      </w:r>
    </w:p>
    <w:p w:rsidR="003A72C0" w:rsidRDefault="003A72C0" w:rsidP="00311DB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D12BA">
        <w:rPr>
          <w:rFonts w:ascii="Times New Roman" w:hAnsi="Times New Roman"/>
          <w:sz w:val="24"/>
          <w:szCs w:val="24"/>
        </w:rPr>
        <w:t>– приобрести соответствующее оборудование и материалы для организации развивающей предметно-пространственной среды.</w:t>
      </w:r>
    </w:p>
    <w:p w:rsidR="002D12BA" w:rsidRPr="00115163" w:rsidRDefault="00115163" w:rsidP="00115163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3</w:t>
      </w:r>
    </w:p>
    <w:p w:rsidR="002D12BA" w:rsidRPr="00115163" w:rsidRDefault="00115163" w:rsidP="001151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15163">
        <w:rPr>
          <w:rFonts w:ascii="Times New Roman" w:hAnsi="Times New Roman"/>
          <w:b/>
          <w:sz w:val="24"/>
          <w:szCs w:val="24"/>
          <w:lang w:eastAsia="ru-RU"/>
        </w:rPr>
        <w:t xml:space="preserve">Реализация ОП </w:t>
      </w:r>
      <w:proofErr w:type="gramStart"/>
      <w:r w:rsidRPr="00115163">
        <w:rPr>
          <w:rFonts w:ascii="Times New Roman" w:hAnsi="Times New Roman"/>
          <w:b/>
          <w:sz w:val="24"/>
          <w:szCs w:val="24"/>
          <w:lang w:eastAsia="ru-RU"/>
        </w:rPr>
        <w:t>ДО</w:t>
      </w:r>
      <w:proofErr w:type="gramEnd"/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2D12BA" w:rsidTr="002D12BA">
        <w:tc>
          <w:tcPr>
            <w:tcW w:w="4785" w:type="dxa"/>
          </w:tcPr>
          <w:p w:rsidR="002D12BA" w:rsidRDefault="00115163" w:rsidP="001151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Обязательная часть программы</w:t>
            </w:r>
          </w:p>
        </w:tc>
        <w:tc>
          <w:tcPr>
            <w:tcW w:w="4786" w:type="dxa"/>
          </w:tcPr>
          <w:p w:rsidR="002D12BA" w:rsidRDefault="00115163" w:rsidP="001151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Формируемая часть программы</w:t>
            </w:r>
          </w:p>
        </w:tc>
      </w:tr>
      <w:tr w:rsidR="002D12BA" w:rsidTr="002D12BA">
        <w:tc>
          <w:tcPr>
            <w:tcW w:w="4785" w:type="dxa"/>
          </w:tcPr>
          <w:p w:rsidR="002D12BA" w:rsidRDefault="00115163" w:rsidP="009A1FD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Федеральная образовательная программа дошкольного образования</w:t>
            </w:r>
          </w:p>
        </w:tc>
        <w:tc>
          <w:tcPr>
            <w:tcW w:w="4786" w:type="dxa"/>
          </w:tcPr>
          <w:p w:rsidR="002D12BA" w:rsidRDefault="002D12BA" w:rsidP="009A1FD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163" w:rsidTr="005F6E26">
        <w:tc>
          <w:tcPr>
            <w:tcW w:w="9571" w:type="dxa"/>
            <w:gridSpan w:val="2"/>
          </w:tcPr>
          <w:p w:rsidR="00115163" w:rsidRPr="00115163" w:rsidRDefault="00115163" w:rsidP="001151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51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Реализация АОП </w:t>
            </w:r>
            <w:proofErr w:type="gramStart"/>
            <w:r w:rsidRPr="001151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115163" w:rsidTr="002D12BA">
        <w:tc>
          <w:tcPr>
            <w:tcW w:w="4785" w:type="dxa"/>
          </w:tcPr>
          <w:p w:rsidR="00115163" w:rsidRDefault="00115163" w:rsidP="005F6E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Обязательная часть программы</w:t>
            </w:r>
          </w:p>
        </w:tc>
        <w:tc>
          <w:tcPr>
            <w:tcW w:w="4786" w:type="dxa"/>
          </w:tcPr>
          <w:p w:rsidR="00115163" w:rsidRDefault="00115163" w:rsidP="005F6E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Формируемая часть программы</w:t>
            </w:r>
          </w:p>
        </w:tc>
      </w:tr>
      <w:tr w:rsidR="00115163" w:rsidTr="002D12BA">
        <w:tc>
          <w:tcPr>
            <w:tcW w:w="4785" w:type="dxa"/>
          </w:tcPr>
          <w:p w:rsidR="00115163" w:rsidRDefault="00115163" w:rsidP="009A1FD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Федеральная адаптированная образовательная программа дошкольного образования</w:t>
            </w:r>
          </w:p>
        </w:tc>
        <w:tc>
          <w:tcPr>
            <w:tcW w:w="4786" w:type="dxa"/>
          </w:tcPr>
          <w:p w:rsidR="00115163" w:rsidRDefault="00115163" w:rsidP="009A1FD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420DE" w:rsidRPr="002D12BA" w:rsidRDefault="006420DE" w:rsidP="009A1F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2AC8" w:rsidRDefault="00ED2AC8" w:rsidP="00311DB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ED2AC8">
        <w:rPr>
          <w:rFonts w:ascii="Times New Roman" w:hAnsi="Times New Roman"/>
          <w:sz w:val="24"/>
          <w:szCs w:val="24"/>
        </w:rPr>
        <w:t>Образовательный процесс в М</w:t>
      </w:r>
      <w:r>
        <w:rPr>
          <w:rFonts w:ascii="Times New Roman" w:hAnsi="Times New Roman"/>
          <w:sz w:val="24"/>
          <w:szCs w:val="24"/>
        </w:rPr>
        <w:t>А</w:t>
      </w:r>
      <w:r w:rsidRPr="00ED2AC8">
        <w:rPr>
          <w:rFonts w:ascii="Times New Roman" w:hAnsi="Times New Roman"/>
          <w:sz w:val="24"/>
          <w:szCs w:val="24"/>
        </w:rPr>
        <w:t>ДОУ осуществляется в соответствии с учебным (образовательным) планом, календарным учебным (образовательным) графиком, согласно расписанию занятий. Учебный план М</w:t>
      </w:r>
      <w:r>
        <w:rPr>
          <w:rFonts w:ascii="Times New Roman" w:hAnsi="Times New Roman"/>
          <w:sz w:val="24"/>
          <w:szCs w:val="24"/>
        </w:rPr>
        <w:t>А</w:t>
      </w:r>
      <w:r w:rsidRPr="00ED2AC8">
        <w:rPr>
          <w:rFonts w:ascii="Times New Roman" w:hAnsi="Times New Roman"/>
          <w:sz w:val="24"/>
          <w:szCs w:val="24"/>
        </w:rPr>
        <w:t xml:space="preserve">ДОУ ориентирован на 5 дневную рабочую неделю. </w:t>
      </w:r>
    </w:p>
    <w:p w:rsidR="00ED2AC8" w:rsidRDefault="00ED2AC8" w:rsidP="00311DB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D2AC8">
        <w:rPr>
          <w:rFonts w:ascii="Times New Roman" w:hAnsi="Times New Roman"/>
          <w:sz w:val="24"/>
          <w:szCs w:val="24"/>
        </w:rPr>
        <w:t xml:space="preserve">Организация жизни детей опирается на определенный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обоснованиями. При организации режима учитываются рекомендации санитарных правил, сезонные особенности, а также региональные рекомендации специалистов в области охраны и укрепления здоровья детей.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ED2AC8">
        <w:rPr>
          <w:rFonts w:ascii="Times New Roman" w:hAnsi="Times New Roman"/>
          <w:sz w:val="24"/>
          <w:szCs w:val="24"/>
        </w:rPr>
        <w:t xml:space="preserve">Образовательный процесс условно подразделен </w:t>
      </w:r>
      <w:proofErr w:type="gramStart"/>
      <w:r w:rsidRPr="00ED2AC8">
        <w:rPr>
          <w:rFonts w:ascii="Times New Roman" w:hAnsi="Times New Roman"/>
          <w:sz w:val="24"/>
          <w:szCs w:val="24"/>
        </w:rPr>
        <w:t>на</w:t>
      </w:r>
      <w:proofErr w:type="gramEnd"/>
      <w:r w:rsidRPr="00ED2AC8">
        <w:rPr>
          <w:rFonts w:ascii="Times New Roman" w:hAnsi="Times New Roman"/>
          <w:sz w:val="24"/>
          <w:szCs w:val="24"/>
        </w:rPr>
        <w:t xml:space="preserve">: </w:t>
      </w:r>
    </w:p>
    <w:p w:rsidR="00ED2AC8" w:rsidRDefault="00ED2AC8" w:rsidP="00311DB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2AC8">
        <w:rPr>
          <w:rFonts w:ascii="Times New Roman" w:hAnsi="Times New Roman"/>
          <w:sz w:val="24"/>
          <w:szCs w:val="24"/>
        </w:rPr>
        <w:t>−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</w:t>
      </w:r>
      <w:r>
        <w:rPr>
          <w:rFonts w:ascii="Times New Roman" w:hAnsi="Times New Roman"/>
          <w:sz w:val="24"/>
          <w:szCs w:val="24"/>
        </w:rPr>
        <w:t>-</w:t>
      </w:r>
      <w:r w:rsidRPr="00ED2AC8">
        <w:rPr>
          <w:rFonts w:ascii="Times New Roman" w:hAnsi="Times New Roman"/>
          <w:sz w:val="24"/>
          <w:szCs w:val="24"/>
        </w:rPr>
        <w:t xml:space="preserve">художественной, чтения); </w:t>
      </w:r>
      <w:proofErr w:type="gramEnd"/>
    </w:p>
    <w:p w:rsidR="00ED2AC8" w:rsidRDefault="00ED2AC8" w:rsidP="00311DB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D2AC8">
        <w:rPr>
          <w:rFonts w:ascii="Times New Roman" w:hAnsi="Times New Roman"/>
          <w:sz w:val="24"/>
          <w:szCs w:val="24"/>
        </w:rPr>
        <w:t xml:space="preserve">− самостоятельную деятельность детей; </w:t>
      </w:r>
    </w:p>
    <w:p w:rsidR="00ED2AC8" w:rsidRDefault="00ED2AC8" w:rsidP="00311DB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D2AC8">
        <w:rPr>
          <w:rFonts w:ascii="Times New Roman" w:hAnsi="Times New Roman"/>
          <w:sz w:val="24"/>
          <w:szCs w:val="24"/>
        </w:rPr>
        <w:t xml:space="preserve">− взаимодействие с семьями детей по реализации образовательной программы дошкольного образования. </w:t>
      </w:r>
    </w:p>
    <w:p w:rsidR="00ED2AC8" w:rsidRDefault="00ED2AC8" w:rsidP="00311DB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D2AC8">
        <w:rPr>
          <w:rFonts w:ascii="Times New Roman" w:hAnsi="Times New Roman"/>
          <w:sz w:val="24"/>
          <w:szCs w:val="24"/>
        </w:rPr>
        <w:t xml:space="preserve">Построение образовательного процесса основывается на адекватных возрасту формах работы с детьми. Содержание ОПДО обеспечивает развитие личности, мотивации и способностей детей в различных видах деятельности по 5 образовательным областям. 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от опыта и творческого подхода педагога. Поддержка детской инициативы реализуется в образовательной деятельности </w:t>
      </w:r>
      <w:r w:rsidRPr="00ED2AC8">
        <w:rPr>
          <w:rFonts w:ascii="Times New Roman" w:hAnsi="Times New Roman"/>
          <w:sz w:val="24"/>
          <w:szCs w:val="24"/>
        </w:rPr>
        <w:lastRenderedPageBreak/>
        <w:t>через проектную деятельность. Весь образовательный процесс базируется в дошкольной образовательной организации на организации развивающего взаимодействия взрослого и ребенка в тех видах деятельности, которые признаются ведущими для определенного возрастного этапа</w:t>
      </w:r>
      <w:r>
        <w:rPr>
          <w:rFonts w:ascii="Times New Roman" w:hAnsi="Times New Roman"/>
          <w:sz w:val="24"/>
          <w:szCs w:val="24"/>
        </w:rPr>
        <w:t>.</w:t>
      </w:r>
    </w:p>
    <w:p w:rsidR="00ED2AC8" w:rsidRDefault="00ED2AC8" w:rsidP="00311DB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D2AC8">
        <w:rPr>
          <w:rFonts w:ascii="Times New Roman" w:hAnsi="Times New Roman"/>
          <w:b/>
          <w:sz w:val="24"/>
          <w:szCs w:val="24"/>
        </w:rPr>
        <w:t>Вывод:</w:t>
      </w:r>
      <w:r w:rsidRPr="00ED2AC8">
        <w:rPr>
          <w:rFonts w:ascii="Times New Roman" w:hAnsi="Times New Roman"/>
          <w:sz w:val="24"/>
          <w:szCs w:val="24"/>
        </w:rPr>
        <w:t xml:space="preserve"> организация образовательного процесса в 2024 году в М</w:t>
      </w:r>
      <w:r>
        <w:rPr>
          <w:rFonts w:ascii="Times New Roman" w:hAnsi="Times New Roman"/>
          <w:sz w:val="24"/>
          <w:szCs w:val="24"/>
        </w:rPr>
        <w:t>А</w:t>
      </w:r>
      <w:r w:rsidRPr="00ED2AC8">
        <w:rPr>
          <w:rFonts w:ascii="Times New Roman" w:hAnsi="Times New Roman"/>
          <w:sz w:val="24"/>
          <w:szCs w:val="24"/>
        </w:rPr>
        <w:t>ДОУ осуществлялась на достаточном уровне. Образовательный процесс в М</w:t>
      </w:r>
      <w:r>
        <w:rPr>
          <w:rFonts w:ascii="Times New Roman" w:hAnsi="Times New Roman"/>
          <w:sz w:val="24"/>
          <w:szCs w:val="24"/>
        </w:rPr>
        <w:t>А</w:t>
      </w:r>
      <w:r w:rsidRPr="00ED2AC8">
        <w:rPr>
          <w:rFonts w:ascii="Times New Roman" w:hAnsi="Times New Roman"/>
          <w:sz w:val="24"/>
          <w:szCs w:val="24"/>
        </w:rPr>
        <w:t>ДОУ организован в соответствии с требованиями, предъявляемыми законодательством к дошкольному образованию. Он направлен на сохранение и укрепление здоровья воспитанников, предоставление равных возможностей для полноценного развития каждого ребёнка, на создание благоприятных условий развития детей и формирование общей культуры личности воспитанников. Образовательный процесс в М</w:t>
      </w:r>
      <w:r>
        <w:rPr>
          <w:rFonts w:ascii="Times New Roman" w:hAnsi="Times New Roman"/>
          <w:sz w:val="24"/>
          <w:szCs w:val="24"/>
        </w:rPr>
        <w:t>А</w:t>
      </w:r>
      <w:r w:rsidRPr="00ED2AC8">
        <w:rPr>
          <w:rFonts w:ascii="Times New Roman" w:hAnsi="Times New Roman"/>
          <w:sz w:val="24"/>
          <w:szCs w:val="24"/>
        </w:rPr>
        <w:t>ДОУ осуществляется с позиции личностно</w:t>
      </w:r>
      <w:r>
        <w:rPr>
          <w:rFonts w:ascii="Times New Roman" w:hAnsi="Times New Roman"/>
          <w:sz w:val="24"/>
          <w:szCs w:val="24"/>
        </w:rPr>
        <w:t>-</w:t>
      </w:r>
      <w:r w:rsidRPr="00ED2AC8">
        <w:rPr>
          <w:rFonts w:ascii="Times New Roman" w:hAnsi="Times New Roman"/>
          <w:sz w:val="24"/>
          <w:szCs w:val="24"/>
        </w:rPr>
        <w:t xml:space="preserve">ориентированной педагогической системы: разностороннее, свободное и творческое развитие каждого ребёнка, реализация его индивидуального потенциала, обеспечение комфортных, бесконфликтных и безопасных условий развития воспитанников. </w:t>
      </w:r>
    </w:p>
    <w:p w:rsidR="00ED2AC8" w:rsidRDefault="00ED2AC8" w:rsidP="00311DB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D2AC8" w:rsidRDefault="0087317A" w:rsidP="00311DB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Дополнительное образование (кружковая деятельность)</w:t>
      </w:r>
    </w:p>
    <w:p w:rsidR="0087317A" w:rsidRDefault="0087317A" w:rsidP="00311DB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D2AC8" w:rsidRPr="00ED2AC8">
        <w:rPr>
          <w:rFonts w:ascii="Times New Roman" w:hAnsi="Times New Roman"/>
          <w:sz w:val="24"/>
          <w:szCs w:val="24"/>
        </w:rPr>
        <w:t>Общий охват</w:t>
      </w:r>
      <w:r>
        <w:rPr>
          <w:rFonts w:ascii="Times New Roman" w:hAnsi="Times New Roman"/>
          <w:sz w:val="24"/>
          <w:szCs w:val="24"/>
        </w:rPr>
        <w:t xml:space="preserve"> воспитанников по дополнительному образованию в рамках кружковой работы </w:t>
      </w:r>
      <w:r w:rsidR="00ED2AC8" w:rsidRPr="00ED2AC8">
        <w:rPr>
          <w:rFonts w:ascii="Times New Roman" w:hAnsi="Times New Roman"/>
          <w:sz w:val="24"/>
          <w:szCs w:val="24"/>
        </w:rPr>
        <w:t xml:space="preserve"> в 2024 году составил: 70% от общего количества воспитанников. </w:t>
      </w:r>
    </w:p>
    <w:p w:rsidR="00ED2AC8" w:rsidRPr="00ED2AC8" w:rsidRDefault="00311DB5" w:rsidP="00311DB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D2AC8" w:rsidRPr="00ED2AC8">
        <w:rPr>
          <w:rFonts w:ascii="Times New Roman" w:hAnsi="Times New Roman"/>
          <w:sz w:val="24"/>
          <w:szCs w:val="24"/>
        </w:rPr>
        <w:t>В 2024 году в М</w:t>
      </w:r>
      <w:r w:rsidR="00ED2AC8">
        <w:rPr>
          <w:rFonts w:ascii="Times New Roman" w:hAnsi="Times New Roman"/>
          <w:sz w:val="24"/>
          <w:szCs w:val="24"/>
        </w:rPr>
        <w:t>А</w:t>
      </w:r>
      <w:r w:rsidR="00ED2AC8" w:rsidRPr="00ED2AC8">
        <w:rPr>
          <w:rFonts w:ascii="Times New Roman" w:hAnsi="Times New Roman"/>
          <w:sz w:val="24"/>
          <w:szCs w:val="24"/>
        </w:rPr>
        <w:t>ДОУ реализовывались следующие</w:t>
      </w:r>
      <w:r>
        <w:rPr>
          <w:rFonts w:ascii="Times New Roman" w:hAnsi="Times New Roman"/>
          <w:sz w:val="24"/>
          <w:szCs w:val="24"/>
        </w:rPr>
        <w:t xml:space="preserve"> дополнительные программы:</w:t>
      </w:r>
    </w:p>
    <w:p w:rsidR="006420DE" w:rsidRPr="0087317A" w:rsidRDefault="0087317A" w:rsidP="0087317A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Таблица 4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87317A" w:rsidTr="0087317A">
        <w:tc>
          <w:tcPr>
            <w:tcW w:w="4785" w:type="dxa"/>
          </w:tcPr>
          <w:p w:rsidR="0087317A" w:rsidRDefault="00311DB5" w:rsidP="00311D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4786" w:type="dxa"/>
          </w:tcPr>
          <w:p w:rsidR="0087317A" w:rsidRDefault="00311DB5" w:rsidP="00311D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программа</w:t>
            </w:r>
          </w:p>
        </w:tc>
      </w:tr>
      <w:tr w:rsidR="0087317A" w:rsidTr="0087317A">
        <w:tc>
          <w:tcPr>
            <w:tcW w:w="4785" w:type="dxa"/>
          </w:tcPr>
          <w:p w:rsidR="0087317A" w:rsidRDefault="00F20FEF" w:rsidP="00F20FE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Художественно-эстетическая </w:t>
            </w:r>
            <w:r w:rsidR="00311D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4786" w:type="dxa"/>
          </w:tcPr>
          <w:p w:rsidR="0087317A" w:rsidRDefault="00EE4F60" w:rsidP="009A1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  <w:r w:rsidR="00496D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«Веселые краски»</w:t>
            </w:r>
          </w:p>
        </w:tc>
      </w:tr>
      <w:tr w:rsidR="0087317A" w:rsidTr="0087317A">
        <w:tc>
          <w:tcPr>
            <w:tcW w:w="4785" w:type="dxa"/>
          </w:tcPr>
          <w:p w:rsidR="0087317A" w:rsidRDefault="00F20FEF" w:rsidP="009A1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Художественно-эстетическая  направленность</w:t>
            </w:r>
          </w:p>
        </w:tc>
        <w:tc>
          <w:tcPr>
            <w:tcW w:w="4786" w:type="dxa"/>
          </w:tcPr>
          <w:p w:rsidR="0087317A" w:rsidRDefault="00EE4F60" w:rsidP="009A1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Театральный кружок «Волшебный сундучок»</w:t>
            </w:r>
          </w:p>
        </w:tc>
      </w:tr>
      <w:tr w:rsidR="0087317A" w:rsidTr="0087317A">
        <w:tc>
          <w:tcPr>
            <w:tcW w:w="4785" w:type="dxa"/>
          </w:tcPr>
          <w:p w:rsidR="0087317A" w:rsidRDefault="00F20FEF" w:rsidP="009A1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4786" w:type="dxa"/>
          </w:tcPr>
          <w:p w:rsidR="0087317A" w:rsidRDefault="00EE4F60" w:rsidP="009A1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Абвгдейка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7317A" w:rsidTr="0087317A">
        <w:tc>
          <w:tcPr>
            <w:tcW w:w="4785" w:type="dxa"/>
          </w:tcPr>
          <w:p w:rsidR="0087317A" w:rsidRDefault="00F20FEF" w:rsidP="009A1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4786" w:type="dxa"/>
          </w:tcPr>
          <w:p w:rsidR="0087317A" w:rsidRDefault="00EE4F60" w:rsidP="009A1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Говоруша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7317A" w:rsidTr="0087317A">
        <w:tc>
          <w:tcPr>
            <w:tcW w:w="4785" w:type="dxa"/>
          </w:tcPr>
          <w:p w:rsidR="0087317A" w:rsidRDefault="00F20FEF" w:rsidP="009A1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4786" w:type="dxa"/>
          </w:tcPr>
          <w:p w:rsidR="0087317A" w:rsidRDefault="00EE4F60" w:rsidP="009A1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Речик-семицветик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7317A" w:rsidTr="0087317A">
        <w:tc>
          <w:tcPr>
            <w:tcW w:w="4785" w:type="dxa"/>
          </w:tcPr>
          <w:p w:rsidR="0087317A" w:rsidRDefault="00F20FEF" w:rsidP="009A1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4786" w:type="dxa"/>
          </w:tcPr>
          <w:p w:rsidR="0087317A" w:rsidRDefault="00496D5C" w:rsidP="009A1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Лыжная подготовка «Чемпион»</w:t>
            </w:r>
          </w:p>
        </w:tc>
      </w:tr>
    </w:tbl>
    <w:p w:rsidR="006420DE" w:rsidRDefault="006420DE" w:rsidP="009A1F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4F60" w:rsidRDefault="00EE4F60" w:rsidP="00EE4F6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E4F60">
        <w:rPr>
          <w:rFonts w:ascii="Times New Roman" w:hAnsi="Times New Roman"/>
          <w:sz w:val="24"/>
          <w:szCs w:val="24"/>
        </w:rPr>
        <w:t xml:space="preserve">Анализ родительского опроса, проведенного в декабре 2024 года, показывает, что дополнительное образование в учреждении реализуется на достаточном уровне, хотя наблюдается незначительное снижение наполняемости групп по дополнительным </w:t>
      </w:r>
      <w:r>
        <w:rPr>
          <w:rFonts w:ascii="Times New Roman" w:hAnsi="Times New Roman"/>
          <w:sz w:val="24"/>
          <w:szCs w:val="24"/>
        </w:rPr>
        <w:t xml:space="preserve">программам </w:t>
      </w:r>
      <w:r w:rsidRPr="00EE4F60">
        <w:rPr>
          <w:rFonts w:ascii="Times New Roman" w:hAnsi="Times New Roman"/>
          <w:sz w:val="24"/>
          <w:szCs w:val="24"/>
        </w:rPr>
        <w:t>в сравнении с 2023 годом. М</w:t>
      </w:r>
      <w:r>
        <w:rPr>
          <w:rFonts w:ascii="Times New Roman" w:hAnsi="Times New Roman"/>
          <w:sz w:val="24"/>
          <w:szCs w:val="24"/>
        </w:rPr>
        <w:t>А</w:t>
      </w:r>
      <w:r w:rsidRPr="00EE4F60">
        <w:rPr>
          <w:rFonts w:ascii="Times New Roman" w:hAnsi="Times New Roman"/>
          <w:sz w:val="24"/>
          <w:szCs w:val="24"/>
        </w:rPr>
        <w:t xml:space="preserve">ДОУ планирует расширить спектр </w:t>
      </w:r>
      <w:r>
        <w:rPr>
          <w:rFonts w:ascii="Times New Roman" w:hAnsi="Times New Roman"/>
          <w:sz w:val="24"/>
          <w:szCs w:val="24"/>
        </w:rPr>
        <w:t xml:space="preserve">реализации </w:t>
      </w:r>
      <w:r w:rsidRPr="00EE4F60">
        <w:rPr>
          <w:rFonts w:ascii="Times New Roman" w:hAnsi="Times New Roman"/>
          <w:sz w:val="24"/>
          <w:szCs w:val="24"/>
        </w:rPr>
        <w:t xml:space="preserve">дополнительных образовательных </w:t>
      </w:r>
      <w:r>
        <w:rPr>
          <w:rFonts w:ascii="Times New Roman" w:hAnsi="Times New Roman"/>
          <w:sz w:val="24"/>
          <w:szCs w:val="24"/>
        </w:rPr>
        <w:t>программ</w:t>
      </w:r>
      <w:r w:rsidRPr="00EE4F60">
        <w:rPr>
          <w:rFonts w:ascii="Times New Roman" w:hAnsi="Times New Roman"/>
          <w:sz w:val="24"/>
          <w:szCs w:val="24"/>
        </w:rPr>
        <w:t xml:space="preserve">. </w:t>
      </w:r>
    </w:p>
    <w:p w:rsidR="006420DE" w:rsidRDefault="00EE4F60" w:rsidP="00EE4F6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EE4F60">
        <w:rPr>
          <w:rFonts w:ascii="Times New Roman" w:hAnsi="Times New Roman"/>
          <w:sz w:val="24"/>
          <w:szCs w:val="24"/>
        </w:rPr>
        <w:t>В течение 2024 года организовано социальное партнерство, направления которого представлены в таблице 5</w:t>
      </w:r>
      <w:r w:rsidR="009B60F8">
        <w:rPr>
          <w:rFonts w:ascii="Times New Roman" w:hAnsi="Times New Roman"/>
          <w:sz w:val="24"/>
          <w:szCs w:val="24"/>
        </w:rPr>
        <w:t>.</w:t>
      </w:r>
    </w:p>
    <w:p w:rsidR="009B60F8" w:rsidRPr="009B60F8" w:rsidRDefault="009B60F8" w:rsidP="009B60F8">
      <w:pPr>
        <w:shd w:val="clear" w:color="auto" w:fill="FFFFFF"/>
        <w:spacing w:after="0"/>
        <w:jc w:val="right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Таблица 5</w:t>
      </w:r>
    </w:p>
    <w:tbl>
      <w:tblPr>
        <w:tblStyle w:val="ab"/>
        <w:tblW w:w="0" w:type="auto"/>
        <w:tblLook w:val="04A0"/>
      </w:tblPr>
      <w:tblGrid>
        <w:gridCol w:w="615"/>
        <w:gridCol w:w="4170"/>
        <w:gridCol w:w="4786"/>
      </w:tblGrid>
      <w:tr w:rsidR="009B60F8" w:rsidTr="009B60F8">
        <w:tc>
          <w:tcPr>
            <w:tcW w:w="615" w:type="dxa"/>
          </w:tcPr>
          <w:p w:rsidR="009B60F8" w:rsidRDefault="009B60F8" w:rsidP="009A1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70" w:type="dxa"/>
          </w:tcPr>
          <w:p w:rsidR="009B60F8" w:rsidRDefault="009B60F8" w:rsidP="009B60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Социальные партнёры</w:t>
            </w:r>
          </w:p>
        </w:tc>
        <w:tc>
          <w:tcPr>
            <w:tcW w:w="4786" w:type="dxa"/>
          </w:tcPr>
          <w:p w:rsidR="009B60F8" w:rsidRDefault="009B60F8" w:rsidP="009B60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Направления взаимодействия</w:t>
            </w:r>
          </w:p>
        </w:tc>
      </w:tr>
      <w:tr w:rsidR="009B60F8" w:rsidTr="009B60F8">
        <w:tc>
          <w:tcPr>
            <w:tcW w:w="615" w:type="dxa"/>
          </w:tcPr>
          <w:p w:rsidR="009B60F8" w:rsidRDefault="009B60F8" w:rsidP="009A1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0" w:type="dxa"/>
          </w:tcPr>
          <w:p w:rsidR="009B60F8" w:rsidRDefault="009B60F8" w:rsidP="009A1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ОГИБДД г. Ивдель</w:t>
            </w:r>
          </w:p>
        </w:tc>
        <w:tc>
          <w:tcPr>
            <w:tcW w:w="4786" w:type="dxa"/>
          </w:tcPr>
          <w:p w:rsidR="009B60F8" w:rsidRDefault="009B60F8" w:rsidP="009A1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Профилактические мероприятия по ПДД</w:t>
            </w:r>
          </w:p>
        </w:tc>
      </w:tr>
      <w:tr w:rsidR="009B60F8" w:rsidTr="009B60F8">
        <w:tc>
          <w:tcPr>
            <w:tcW w:w="615" w:type="dxa"/>
          </w:tcPr>
          <w:p w:rsidR="009B60F8" w:rsidRDefault="009B60F8" w:rsidP="009A1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0" w:type="dxa"/>
          </w:tcPr>
          <w:p w:rsidR="009B60F8" w:rsidRDefault="008C27E3" w:rsidP="009A1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МБУ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Ивдельская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детская библиотека </w:t>
            </w:r>
          </w:p>
        </w:tc>
        <w:tc>
          <w:tcPr>
            <w:tcW w:w="4786" w:type="dxa"/>
          </w:tcPr>
          <w:p w:rsidR="009B60F8" w:rsidRPr="008C27E3" w:rsidRDefault="008C27E3" w:rsidP="009A1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7E3">
              <w:rPr>
                <w:rFonts w:ascii="Times New Roman" w:hAnsi="Times New Roman"/>
                <w:sz w:val="24"/>
                <w:szCs w:val="24"/>
              </w:rPr>
              <w:t>Совместные культурно-просветительские мероприятия</w:t>
            </w:r>
          </w:p>
        </w:tc>
      </w:tr>
      <w:tr w:rsidR="009B60F8" w:rsidTr="009B60F8">
        <w:tc>
          <w:tcPr>
            <w:tcW w:w="615" w:type="dxa"/>
          </w:tcPr>
          <w:p w:rsidR="009B60F8" w:rsidRDefault="009B60F8" w:rsidP="009A1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0" w:type="dxa"/>
          </w:tcPr>
          <w:p w:rsidR="009B60F8" w:rsidRDefault="008C27E3" w:rsidP="009A1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ДЮСШ г. Ивделя</w:t>
            </w:r>
          </w:p>
        </w:tc>
        <w:tc>
          <w:tcPr>
            <w:tcW w:w="4786" w:type="dxa"/>
          </w:tcPr>
          <w:p w:rsidR="009B60F8" w:rsidRDefault="008C27E3" w:rsidP="009A1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Физкультурно-спортивные мероприятия</w:t>
            </w:r>
          </w:p>
        </w:tc>
      </w:tr>
      <w:tr w:rsidR="008C27E3" w:rsidTr="009B60F8">
        <w:tc>
          <w:tcPr>
            <w:tcW w:w="615" w:type="dxa"/>
          </w:tcPr>
          <w:p w:rsidR="008C27E3" w:rsidRDefault="008C27E3" w:rsidP="009A1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0" w:type="dxa"/>
          </w:tcPr>
          <w:p w:rsidR="008C27E3" w:rsidRDefault="008C27E3" w:rsidP="009A1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Ивдельский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краеведческий музей</w:t>
            </w:r>
          </w:p>
        </w:tc>
        <w:tc>
          <w:tcPr>
            <w:tcW w:w="4786" w:type="dxa"/>
          </w:tcPr>
          <w:p w:rsidR="008C27E3" w:rsidRDefault="008C27E3" w:rsidP="009A1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C27E3">
              <w:rPr>
                <w:rFonts w:ascii="Times New Roman" w:hAnsi="Times New Roman"/>
                <w:sz w:val="24"/>
                <w:szCs w:val="24"/>
              </w:rPr>
              <w:t>ультурно-просветительские мероприятия</w:t>
            </w:r>
          </w:p>
        </w:tc>
      </w:tr>
      <w:tr w:rsidR="008C27E3" w:rsidTr="009B60F8">
        <w:tc>
          <w:tcPr>
            <w:tcW w:w="615" w:type="dxa"/>
          </w:tcPr>
          <w:p w:rsidR="008C27E3" w:rsidRDefault="008C27E3" w:rsidP="009A1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0" w:type="dxa"/>
          </w:tcPr>
          <w:p w:rsidR="008C27E3" w:rsidRPr="008C27E3" w:rsidRDefault="008C27E3" w:rsidP="009A1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8C27E3">
              <w:rPr>
                <w:rFonts w:ascii="Times New Roman" w:hAnsi="Times New Roman"/>
                <w:sz w:val="24"/>
                <w:szCs w:val="24"/>
              </w:rPr>
              <w:t>«Центр культуры и кино»</w:t>
            </w:r>
          </w:p>
        </w:tc>
        <w:tc>
          <w:tcPr>
            <w:tcW w:w="4786" w:type="dxa"/>
          </w:tcPr>
          <w:p w:rsidR="008C27E3" w:rsidRDefault="008C27E3" w:rsidP="009A1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Просмотр мультфильмов, участие в городских конкурсах</w:t>
            </w:r>
          </w:p>
        </w:tc>
      </w:tr>
      <w:tr w:rsidR="008C27E3" w:rsidTr="009B60F8">
        <w:tc>
          <w:tcPr>
            <w:tcW w:w="615" w:type="dxa"/>
          </w:tcPr>
          <w:p w:rsidR="008C27E3" w:rsidRDefault="008C27E3" w:rsidP="009A1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70" w:type="dxa"/>
          </w:tcPr>
          <w:p w:rsidR="008C27E3" w:rsidRPr="008C27E3" w:rsidRDefault="008C27E3" w:rsidP="009A1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7E3">
              <w:rPr>
                <w:rFonts w:ascii="Times New Roman" w:hAnsi="Times New Roman"/>
                <w:sz w:val="24"/>
                <w:szCs w:val="24"/>
              </w:rPr>
              <w:t>Управление по культуре, физической культуре, спорту и делам молодежи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Ивделя</w:t>
            </w:r>
          </w:p>
        </w:tc>
        <w:tc>
          <w:tcPr>
            <w:tcW w:w="4786" w:type="dxa"/>
          </w:tcPr>
          <w:p w:rsidR="008C27E3" w:rsidRDefault="008C27E3" w:rsidP="009A1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Городские конкурсы и спортивные соревнования</w:t>
            </w:r>
          </w:p>
        </w:tc>
      </w:tr>
    </w:tbl>
    <w:p w:rsidR="006420DE" w:rsidRDefault="006420DE" w:rsidP="009A1F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420DE" w:rsidRPr="008C27E3" w:rsidRDefault="008C27E3" w:rsidP="008C27E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27E3">
        <w:rPr>
          <w:rFonts w:ascii="Times New Roman" w:hAnsi="Times New Roman"/>
          <w:sz w:val="24"/>
          <w:szCs w:val="24"/>
        </w:rPr>
        <w:t xml:space="preserve">В рамках преемственности детского сада и школы осуществлялось сотрудничество с </w:t>
      </w:r>
      <w:r w:rsidR="00C62D2E">
        <w:rPr>
          <w:rFonts w:ascii="Times New Roman" w:hAnsi="Times New Roman"/>
          <w:sz w:val="24"/>
          <w:szCs w:val="24"/>
        </w:rPr>
        <w:t>МАОУ СОШ № 1 г. Ивделя.</w:t>
      </w:r>
      <w:r w:rsidRPr="008C27E3">
        <w:rPr>
          <w:rFonts w:ascii="Times New Roman" w:hAnsi="Times New Roman"/>
          <w:sz w:val="24"/>
          <w:szCs w:val="24"/>
        </w:rPr>
        <w:t xml:space="preserve"> Разработан и реализуется план преемственности.</w:t>
      </w:r>
    </w:p>
    <w:p w:rsidR="006420DE" w:rsidRDefault="006420DE" w:rsidP="009A1F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62D2E" w:rsidRPr="00C62D2E" w:rsidRDefault="00C62D2E" w:rsidP="00C62D2E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2D2E">
        <w:rPr>
          <w:rFonts w:ascii="Times New Roman" w:hAnsi="Times New Roman"/>
          <w:b/>
          <w:sz w:val="24"/>
          <w:szCs w:val="24"/>
        </w:rPr>
        <w:t>3. СИСТЕМА УПРАВЛЕНИЯ ДОШКОЛЬНОЙ ОРГАНИЗАЦИЕЙ</w:t>
      </w:r>
    </w:p>
    <w:p w:rsidR="00FB4C56" w:rsidRDefault="00FB4C56" w:rsidP="00C62D2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62D2E" w:rsidRPr="00C62D2E">
        <w:rPr>
          <w:rFonts w:ascii="Times New Roman" w:hAnsi="Times New Roman"/>
          <w:sz w:val="24"/>
          <w:szCs w:val="24"/>
        </w:rPr>
        <w:t xml:space="preserve">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коллегиальности. Единоличным исполнительным органом учреждения является руководитель (далее – заведующий), который осуществляет текущее руководство деятельностью учреждения. В административную группу II уровня входят </w:t>
      </w:r>
      <w:r>
        <w:rPr>
          <w:rFonts w:ascii="Times New Roman" w:hAnsi="Times New Roman"/>
          <w:sz w:val="24"/>
          <w:szCs w:val="24"/>
        </w:rPr>
        <w:t>старший воспитатель и завхоз</w:t>
      </w:r>
      <w:r w:rsidR="00C62D2E" w:rsidRPr="00C62D2E">
        <w:rPr>
          <w:rFonts w:ascii="Times New Roman" w:hAnsi="Times New Roman"/>
          <w:sz w:val="24"/>
          <w:szCs w:val="24"/>
        </w:rPr>
        <w:t xml:space="preserve">. Коллегиальными органами управления учреждением являются: общее собрание трудового коллектива, </w:t>
      </w:r>
      <w:r>
        <w:rPr>
          <w:rFonts w:ascii="Times New Roman" w:hAnsi="Times New Roman"/>
          <w:sz w:val="24"/>
          <w:szCs w:val="24"/>
        </w:rPr>
        <w:t>наблюдательный совет</w:t>
      </w:r>
      <w:r w:rsidR="00C62D2E" w:rsidRPr="00C62D2E">
        <w:rPr>
          <w:rFonts w:ascii="Times New Roman" w:hAnsi="Times New Roman"/>
          <w:sz w:val="24"/>
          <w:szCs w:val="24"/>
        </w:rPr>
        <w:t xml:space="preserve">, педагогический совет. </w:t>
      </w:r>
    </w:p>
    <w:p w:rsidR="006420DE" w:rsidRPr="00C62D2E" w:rsidRDefault="00FB4C56" w:rsidP="00C62D2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62D2E" w:rsidRPr="00C62D2E">
        <w:rPr>
          <w:rFonts w:ascii="Times New Roman" w:hAnsi="Times New Roman"/>
          <w:sz w:val="24"/>
          <w:szCs w:val="24"/>
        </w:rPr>
        <w:t xml:space="preserve">На заседаниях </w:t>
      </w:r>
      <w:r>
        <w:rPr>
          <w:rFonts w:ascii="Times New Roman" w:hAnsi="Times New Roman"/>
          <w:sz w:val="24"/>
          <w:szCs w:val="24"/>
        </w:rPr>
        <w:t>наблюдательного</w:t>
      </w:r>
      <w:r w:rsidR="00C62D2E" w:rsidRPr="00C62D2E">
        <w:rPr>
          <w:rFonts w:ascii="Times New Roman" w:hAnsi="Times New Roman"/>
          <w:sz w:val="24"/>
          <w:szCs w:val="24"/>
        </w:rPr>
        <w:t xml:space="preserve"> совета М</w:t>
      </w:r>
      <w:r>
        <w:rPr>
          <w:rFonts w:ascii="Times New Roman" w:hAnsi="Times New Roman"/>
          <w:sz w:val="24"/>
          <w:szCs w:val="24"/>
        </w:rPr>
        <w:t>А</w:t>
      </w:r>
      <w:r w:rsidR="00C62D2E" w:rsidRPr="00C62D2E">
        <w:rPr>
          <w:rFonts w:ascii="Times New Roman" w:hAnsi="Times New Roman"/>
          <w:sz w:val="24"/>
          <w:szCs w:val="24"/>
        </w:rPr>
        <w:t>ДОУ обсуждались вопросы безопасного пребывания воспитанников в Учреждении, расходования бюджетных и внебюджетных средств, реализации образовательной программы; обсуждение и согласование локальных нормативных актов. Однако сотрудничество с семьями по наиболее значимым направлениям деятельности частично удалось компенсировать при применении дистанционных форм взаимодействия без соблюдения протокола</w:t>
      </w:r>
      <w:r>
        <w:rPr>
          <w:rFonts w:ascii="Times New Roman" w:hAnsi="Times New Roman"/>
          <w:sz w:val="24"/>
          <w:szCs w:val="24"/>
        </w:rPr>
        <w:t>.</w:t>
      </w:r>
    </w:p>
    <w:p w:rsidR="00925390" w:rsidRDefault="00FB4C56" w:rsidP="00FB4C5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25390">
        <w:rPr>
          <w:rFonts w:ascii="Times New Roman" w:hAnsi="Times New Roman"/>
          <w:sz w:val="24"/>
          <w:szCs w:val="24"/>
        </w:rPr>
        <w:t xml:space="preserve">Общее </w:t>
      </w:r>
      <w:r w:rsidRPr="00FB4C56">
        <w:rPr>
          <w:rFonts w:ascii="Times New Roman" w:hAnsi="Times New Roman"/>
          <w:sz w:val="24"/>
          <w:szCs w:val="24"/>
        </w:rPr>
        <w:t>собрание членов трудового коллектива - рассматривает общие вопросы деятельности трудового коллектива. В 2024 году состоялось четыре заседания, на которых были рассмотрены следующие вопросы: обсуждались вопросы трудовой дисциплины, вопросы использования и оформление документов по льгот</w:t>
      </w:r>
      <w:r w:rsidR="00925390">
        <w:rPr>
          <w:rFonts w:ascii="Times New Roman" w:hAnsi="Times New Roman"/>
          <w:sz w:val="24"/>
          <w:szCs w:val="24"/>
        </w:rPr>
        <w:t>ному отпуску</w:t>
      </w:r>
      <w:r w:rsidRPr="00FB4C56">
        <w:rPr>
          <w:rFonts w:ascii="Times New Roman" w:hAnsi="Times New Roman"/>
          <w:sz w:val="24"/>
          <w:szCs w:val="24"/>
        </w:rPr>
        <w:t xml:space="preserve">; организация мероприятий, направленных на сохранение здоровья воспитанников их безопасность, вопросы </w:t>
      </w:r>
      <w:proofErr w:type="spellStart"/>
      <w:r w:rsidRPr="00FB4C56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FB4C56">
        <w:rPr>
          <w:rFonts w:ascii="Times New Roman" w:hAnsi="Times New Roman"/>
          <w:sz w:val="24"/>
          <w:szCs w:val="24"/>
        </w:rPr>
        <w:t xml:space="preserve"> дисциплины. В коллективе создана атмосфера творческого сотрудничества. </w:t>
      </w:r>
    </w:p>
    <w:p w:rsidR="00925390" w:rsidRDefault="00925390" w:rsidP="00FB4C5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B4C56" w:rsidRPr="00FB4C56">
        <w:rPr>
          <w:rFonts w:ascii="Times New Roman" w:hAnsi="Times New Roman"/>
          <w:sz w:val="24"/>
          <w:szCs w:val="24"/>
        </w:rPr>
        <w:t>Стиль руководства – демократический. Реализуя функцию планирования, администрация М</w:t>
      </w:r>
      <w:r>
        <w:rPr>
          <w:rFonts w:ascii="Times New Roman" w:hAnsi="Times New Roman"/>
          <w:sz w:val="24"/>
          <w:szCs w:val="24"/>
        </w:rPr>
        <w:t>А</w:t>
      </w:r>
      <w:r w:rsidR="00FB4C56" w:rsidRPr="00FB4C56">
        <w:rPr>
          <w:rFonts w:ascii="Times New Roman" w:hAnsi="Times New Roman"/>
          <w:sz w:val="24"/>
          <w:szCs w:val="24"/>
        </w:rPr>
        <w:t>ДОУ непрерывно устанавливает и конкретизирует цели самой организации, определяет средства их достижения, сроки, последовательность их реализации, распределяет ресурсы. Планирование и анализ образовательной деятельности осуществляется на основе локальных актов, регламентирующих организацию воспитательно</w:t>
      </w:r>
      <w:r>
        <w:rPr>
          <w:rFonts w:ascii="Times New Roman" w:hAnsi="Times New Roman"/>
          <w:sz w:val="24"/>
          <w:szCs w:val="24"/>
        </w:rPr>
        <w:t>-</w:t>
      </w:r>
      <w:r w:rsidR="00FB4C56" w:rsidRPr="00FB4C56">
        <w:rPr>
          <w:rFonts w:ascii="Times New Roman" w:hAnsi="Times New Roman"/>
          <w:sz w:val="24"/>
          <w:szCs w:val="24"/>
        </w:rPr>
        <w:t xml:space="preserve">образовательного процесса. </w:t>
      </w:r>
    </w:p>
    <w:p w:rsidR="00925390" w:rsidRDefault="00925390" w:rsidP="00FB4C5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B4C56" w:rsidRPr="00FB4C56">
        <w:rPr>
          <w:rFonts w:ascii="Times New Roman" w:hAnsi="Times New Roman"/>
          <w:sz w:val="24"/>
          <w:szCs w:val="24"/>
        </w:rPr>
        <w:t xml:space="preserve">В результате построения такой модели управленческой деятельности в коллективе присутствуют: </w:t>
      </w:r>
    </w:p>
    <w:p w:rsidR="00925390" w:rsidRDefault="00FB4C56" w:rsidP="00FB4C5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B4C56">
        <w:rPr>
          <w:rFonts w:ascii="Times New Roman" w:hAnsi="Times New Roman"/>
          <w:sz w:val="24"/>
          <w:szCs w:val="24"/>
        </w:rPr>
        <w:t xml:space="preserve">− творчество педагогов; </w:t>
      </w:r>
    </w:p>
    <w:p w:rsidR="00925390" w:rsidRDefault="00FB4C56" w:rsidP="00FB4C5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B4C56">
        <w:rPr>
          <w:rFonts w:ascii="Times New Roman" w:hAnsi="Times New Roman"/>
          <w:sz w:val="24"/>
          <w:szCs w:val="24"/>
        </w:rPr>
        <w:t xml:space="preserve">− инициатива всех сотрудников; </w:t>
      </w:r>
    </w:p>
    <w:p w:rsidR="00925390" w:rsidRDefault="00FB4C56" w:rsidP="00FB4C5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B4C56">
        <w:rPr>
          <w:rFonts w:ascii="Times New Roman" w:hAnsi="Times New Roman"/>
          <w:sz w:val="24"/>
          <w:szCs w:val="24"/>
        </w:rPr>
        <w:t xml:space="preserve">− желание сделать жизнь воспитанников интересной и содержательной; </w:t>
      </w:r>
    </w:p>
    <w:p w:rsidR="006420DE" w:rsidRDefault="00FB4C56" w:rsidP="00FB4C5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B4C56">
        <w:rPr>
          <w:rFonts w:ascii="Times New Roman" w:hAnsi="Times New Roman"/>
          <w:sz w:val="24"/>
          <w:szCs w:val="24"/>
        </w:rPr>
        <w:t>− желание в полной мере удовлетворить запросы родителей в воспитании детей.</w:t>
      </w:r>
    </w:p>
    <w:p w:rsidR="00925390" w:rsidRDefault="00925390" w:rsidP="0092539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25390">
        <w:rPr>
          <w:rFonts w:ascii="Times New Roman" w:hAnsi="Times New Roman"/>
          <w:b/>
          <w:sz w:val="24"/>
          <w:szCs w:val="24"/>
        </w:rPr>
        <w:t>Вывод:</w:t>
      </w:r>
      <w:r w:rsidRPr="009253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925390">
        <w:rPr>
          <w:rFonts w:ascii="Times New Roman" w:hAnsi="Times New Roman"/>
          <w:sz w:val="24"/>
          <w:szCs w:val="24"/>
        </w:rPr>
        <w:t>озданная в М</w:t>
      </w:r>
      <w:r>
        <w:rPr>
          <w:rFonts w:ascii="Times New Roman" w:hAnsi="Times New Roman"/>
          <w:sz w:val="24"/>
          <w:szCs w:val="24"/>
        </w:rPr>
        <w:t>А</w:t>
      </w:r>
      <w:r w:rsidRPr="00925390">
        <w:rPr>
          <w:rFonts w:ascii="Times New Roman" w:hAnsi="Times New Roman"/>
          <w:sz w:val="24"/>
          <w:szCs w:val="24"/>
        </w:rPr>
        <w:t xml:space="preserve">ДОУ система управления позволяет обеспечить: </w:t>
      </w:r>
    </w:p>
    <w:p w:rsidR="00925390" w:rsidRDefault="00925390" w:rsidP="0092539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25390">
        <w:rPr>
          <w:rFonts w:ascii="Times New Roman" w:hAnsi="Times New Roman"/>
          <w:sz w:val="24"/>
          <w:szCs w:val="24"/>
        </w:rPr>
        <w:t xml:space="preserve">− активность участников образовательного процесса в разработке и реализации системы управления; </w:t>
      </w:r>
    </w:p>
    <w:p w:rsidR="00925390" w:rsidRDefault="00925390" w:rsidP="0092539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25390">
        <w:rPr>
          <w:rFonts w:ascii="Times New Roman" w:hAnsi="Times New Roman"/>
          <w:sz w:val="24"/>
          <w:szCs w:val="24"/>
        </w:rPr>
        <w:t xml:space="preserve">− согласованность действий участников образовательного процесса в реализации программ; </w:t>
      </w:r>
    </w:p>
    <w:p w:rsidR="00925390" w:rsidRDefault="00925390" w:rsidP="0092539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25390">
        <w:rPr>
          <w:rFonts w:ascii="Times New Roman" w:hAnsi="Times New Roman"/>
          <w:sz w:val="24"/>
          <w:szCs w:val="24"/>
        </w:rPr>
        <w:lastRenderedPageBreak/>
        <w:t xml:space="preserve">− коллегиальность управления в сочетании с персональной ответственностью каждого члена коллектива; </w:t>
      </w:r>
    </w:p>
    <w:p w:rsidR="00925390" w:rsidRDefault="00925390" w:rsidP="0092539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25390">
        <w:rPr>
          <w:rFonts w:ascii="Times New Roman" w:hAnsi="Times New Roman"/>
          <w:sz w:val="24"/>
          <w:szCs w:val="24"/>
        </w:rPr>
        <w:t xml:space="preserve">− стимулирование работников. </w:t>
      </w:r>
    </w:p>
    <w:p w:rsidR="00925390" w:rsidRDefault="00925390" w:rsidP="0092539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25390">
        <w:rPr>
          <w:rFonts w:ascii="Times New Roman" w:hAnsi="Times New Roman"/>
          <w:sz w:val="24"/>
          <w:szCs w:val="24"/>
        </w:rPr>
        <w:t>Таким образом, в М</w:t>
      </w:r>
      <w:r>
        <w:rPr>
          <w:rFonts w:ascii="Times New Roman" w:hAnsi="Times New Roman"/>
          <w:sz w:val="24"/>
          <w:szCs w:val="24"/>
        </w:rPr>
        <w:t>А</w:t>
      </w:r>
      <w:r w:rsidRPr="00925390">
        <w:rPr>
          <w:rFonts w:ascii="Times New Roman" w:hAnsi="Times New Roman"/>
          <w:sz w:val="24"/>
          <w:szCs w:val="24"/>
        </w:rPr>
        <w:t xml:space="preserve">ДОУ реализуется возможность участия в управлении всех участников образовательного процесса. Заведующий дошкольной образовательной организации занимает место координатора стратегических направлений. С целью информирования общественности о деятельности дошкольного учреждения функционирует официальный сайт </w:t>
      </w:r>
      <w:r w:rsidR="00E710DD">
        <w:rPr>
          <w:rFonts w:ascii="Times New Roman" w:hAnsi="Times New Roman"/>
          <w:sz w:val="24"/>
          <w:szCs w:val="24"/>
        </w:rPr>
        <w:t>и официальная страница в ВК, где</w:t>
      </w:r>
      <w:r w:rsidRPr="00925390">
        <w:rPr>
          <w:rFonts w:ascii="Times New Roman" w:hAnsi="Times New Roman"/>
          <w:sz w:val="24"/>
          <w:szCs w:val="24"/>
        </w:rPr>
        <w:t xml:space="preserve"> регулярно выставляются </w:t>
      </w:r>
      <w:proofErr w:type="spellStart"/>
      <w:r w:rsidRPr="00925390">
        <w:rPr>
          <w:rFonts w:ascii="Times New Roman" w:hAnsi="Times New Roman"/>
          <w:sz w:val="24"/>
          <w:szCs w:val="24"/>
        </w:rPr>
        <w:t>фотоотчеты</w:t>
      </w:r>
      <w:proofErr w:type="spellEnd"/>
      <w:r w:rsidRPr="00925390">
        <w:rPr>
          <w:rFonts w:ascii="Times New Roman" w:hAnsi="Times New Roman"/>
          <w:sz w:val="24"/>
          <w:szCs w:val="24"/>
        </w:rPr>
        <w:t xml:space="preserve"> и заметки о проведенных мероприятиях. Информация, размещённая на официальном сайте</w:t>
      </w:r>
      <w:r w:rsidR="00E710DD">
        <w:rPr>
          <w:rFonts w:ascii="Times New Roman" w:hAnsi="Times New Roman"/>
          <w:sz w:val="24"/>
          <w:szCs w:val="24"/>
        </w:rPr>
        <w:t xml:space="preserve"> и странице в ВК</w:t>
      </w:r>
      <w:r w:rsidRPr="00925390">
        <w:rPr>
          <w:rFonts w:ascii="Times New Roman" w:hAnsi="Times New Roman"/>
          <w:sz w:val="24"/>
          <w:szCs w:val="24"/>
        </w:rPr>
        <w:t xml:space="preserve">, позволяет родителям знакомиться с жизнью детского сада, участвовать в мониторинге, задавать вопросы и вносить предложения о работе учреждения. </w:t>
      </w:r>
    </w:p>
    <w:p w:rsidR="00E710DD" w:rsidRPr="00925390" w:rsidRDefault="00E710DD" w:rsidP="0092539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710DD" w:rsidRPr="00E710DD" w:rsidRDefault="00E710DD" w:rsidP="00E710DD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10DD">
        <w:rPr>
          <w:rFonts w:ascii="Times New Roman" w:hAnsi="Times New Roman"/>
          <w:b/>
          <w:sz w:val="24"/>
          <w:szCs w:val="24"/>
        </w:rPr>
        <w:t>4. СОДЕРЖАНИЕ И КАЧЕСТВО ПОДГОТОВКИ ВОСПИТАННИКОВ</w:t>
      </w:r>
    </w:p>
    <w:p w:rsidR="00925390" w:rsidRDefault="00E710DD" w:rsidP="00E710D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710DD">
        <w:rPr>
          <w:rFonts w:ascii="Times New Roman" w:hAnsi="Times New Roman"/>
          <w:sz w:val="24"/>
          <w:szCs w:val="24"/>
        </w:rPr>
        <w:t xml:space="preserve">В 2023 – 2024 учебном году коллектив ДОУ добился определенных результатов в обучении детей. Оценить динамику достижений воспитанников, эффективность форм и </w:t>
      </w:r>
      <w:proofErr w:type="gramStart"/>
      <w:r w:rsidRPr="00E710DD">
        <w:rPr>
          <w:rFonts w:ascii="Times New Roman" w:hAnsi="Times New Roman"/>
          <w:sz w:val="24"/>
          <w:szCs w:val="24"/>
        </w:rPr>
        <w:t>методов, используемых в работе с дошкольниками позволяет</w:t>
      </w:r>
      <w:proofErr w:type="gramEnd"/>
      <w:r w:rsidRPr="00E710DD">
        <w:rPr>
          <w:rFonts w:ascii="Times New Roman" w:hAnsi="Times New Roman"/>
          <w:sz w:val="24"/>
          <w:szCs w:val="24"/>
        </w:rPr>
        <w:t xml:space="preserve"> мониторинг итоговых результатов освоения основной образовательной программы, реализуемой в ДОУ. Мониторинг качества освоения детьми основной общеобразовательной программы за 2023-2024 учебный год показал следующие результаты:</w:t>
      </w:r>
    </w:p>
    <w:p w:rsidR="00E710DD" w:rsidRPr="00E710DD" w:rsidRDefault="00E710DD" w:rsidP="00E710DD">
      <w:pPr>
        <w:shd w:val="clear" w:color="auto" w:fill="FFFFFF"/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7</w:t>
      </w:r>
    </w:p>
    <w:tbl>
      <w:tblPr>
        <w:tblStyle w:val="ab"/>
        <w:tblW w:w="0" w:type="auto"/>
        <w:tblLayout w:type="fixed"/>
        <w:tblLook w:val="04A0"/>
      </w:tblPr>
      <w:tblGrid>
        <w:gridCol w:w="1951"/>
        <w:gridCol w:w="1395"/>
        <w:gridCol w:w="1457"/>
        <w:gridCol w:w="897"/>
        <w:gridCol w:w="1517"/>
        <w:gridCol w:w="1457"/>
        <w:gridCol w:w="897"/>
      </w:tblGrid>
      <w:tr w:rsidR="00E710DD" w:rsidTr="003003F6">
        <w:tc>
          <w:tcPr>
            <w:tcW w:w="1951" w:type="dxa"/>
            <w:vMerge w:val="restart"/>
          </w:tcPr>
          <w:p w:rsidR="00E710DD" w:rsidRPr="00E710DD" w:rsidRDefault="00E710DD" w:rsidP="00E710DD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710DD">
              <w:rPr>
                <w:rFonts w:ascii="Times New Roman" w:hAnsi="Times New Roman"/>
                <w:color w:val="000000"/>
                <w:lang w:eastAsia="ru-RU"/>
              </w:rPr>
              <w:t>Наименование образовательной области</w:t>
            </w:r>
          </w:p>
        </w:tc>
        <w:tc>
          <w:tcPr>
            <w:tcW w:w="3749" w:type="dxa"/>
            <w:gridSpan w:val="3"/>
          </w:tcPr>
          <w:p w:rsidR="00E710DD" w:rsidRPr="00E710DD" w:rsidRDefault="00E710DD" w:rsidP="00E710DD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710DD">
              <w:rPr>
                <w:rFonts w:ascii="Times New Roman" w:hAnsi="Times New Roman"/>
                <w:color w:val="000000"/>
                <w:lang w:eastAsia="ru-RU"/>
              </w:rPr>
              <w:t xml:space="preserve">Уровень освоения ООП </w:t>
            </w:r>
            <w:proofErr w:type="gramStart"/>
            <w:r w:rsidRPr="00E710DD">
              <w:rPr>
                <w:rFonts w:ascii="Times New Roman" w:hAnsi="Times New Roman"/>
                <w:color w:val="000000"/>
                <w:lang w:eastAsia="ru-RU"/>
              </w:rPr>
              <w:t>ДО</w:t>
            </w:r>
            <w:proofErr w:type="gramEnd"/>
            <w:r w:rsidRPr="00E710DD">
              <w:rPr>
                <w:rFonts w:ascii="Times New Roman" w:hAnsi="Times New Roman"/>
                <w:color w:val="000000"/>
                <w:lang w:eastAsia="ru-RU"/>
              </w:rPr>
              <w:t xml:space="preserve"> на начало года в %</w:t>
            </w:r>
          </w:p>
        </w:tc>
        <w:tc>
          <w:tcPr>
            <w:tcW w:w="3871" w:type="dxa"/>
            <w:gridSpan w:val="3"/>
          </w:tcPr>
          <w:p w:rsidR="00E710DD" w:rsidRPr="00E710DD" w:rsidRDefault="00E710DD" w:rsidP="00E710DD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710DD">
              <w:rPr>
                <w:rFonts w:ascii="Times New Roman" w:hAnsi="Times New Roman"/>
                <w:color w:val="000000"/>
                <w:lang w:eastAsia="ru-RU"/>
              </w:rPr>
              <w:t xml:space="preserve">Уровень освоения ООП </w:t>
            </w:r>
            <w:proofErr w:type="gramStart"/>
            <w:r w:rsidRPr="00E710DD">
              <w:rPr>
                <w:rFonts w:ascii="Times New Roman" w:hAnsi="Times New Roman"/>
                <w:color w:val="000000"/>
                <w:lang w:eastAsia="ru-RU"/>
              </w:rPr>
              <w:t>ДО</w:t>
            </w:r>
            <w:proofErr w:type="gramEnd"/>
            <w:r w:rsidRPr="00E710DD">
              <w:rPr>
                <w:rFonts w:ascii="Times New Roman" w:hAnsi="Times New Roman"/>
                <w:color w:val="000000"/>
                <w:lang w:eastAsia="ru-RU"/>
              </w:rPr>
              <w:t xml:space="preserve"> на конец года в %</w:t>
            </w:r>
          </w:p>
        </w:tc>
      </w:tr>
      <w:tr w:rsidR="00E710DD" w:rsidTr="003003F6">
        <w:tc>
          <w:tcPr>
            <w:tcW w:w="1951" w:type="dxa"/>
            <w:vMerge/>
          </w:tcPr>
          <w:p w:rsidR="00E710DD" w:rsidRPr="00E710DD" w:rsidRDefault="00E710DD" w:rsidP="00E710DD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95" w:type="dxa"/>
          </w:tcPr>
          <w:p w:rsidR="00E710DD" w:rsidRPr="003003F6" w:rsidRDefault="00E710DD" w:rsidP="00E710D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03F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оптимальный </w:t>
            </w:r>
          </w:p>
        </w:tc>
        <w:tc>
          <w:tcPr>
            <w:tcW w:w="1457" w:type="dxa"/>
          </w:tcPr>
          <w:p w:rsidR="00E710DD" w:rsidRPr="003003F6" w:rsidRDefault="00E710DD" w:rsidP="00E710D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03F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достаточный</w:t>
            </w:r>
          </w:p>
        </w:tc>
        <w:tc>
          <w:tcPr>
            <w:tcW w:w="897" w:type="dxa"/>
          </w:tcPr>
          <w:p w:rsidR="00E710DD" w:rsidRPr="003003F6" w:rsidRDefault="00E710DD" w:rsidP="00E710D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03F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517" w:type="dxa"/>
          </w:tcPr>
          <w:p w:rsidR="00E710DD" w:rsidRPr="003003F6" w:rsidRDefault="00E710DD" w:rsidP="005F6E2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03F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оптимальный </w:t>
            </w:r>
          </w:p>
        </w:tc>
        <w:tc>
          <w:tcPr>
            <w:tcW w:w="1457" w:type="dxa"/>
          </w:tcPr>
          <w:p w:rsidR="00E710DD" w:rsidRPr="003003F6" w:rsidRDefault="00E710DD" w:rsidP="005F6E2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03F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достаточный</w:t>
            </w:r>
          </w:p>
        </w:tc>
        <w:tc>
          <w:tcPr>
            <w:tcW w:w="897" w:type="dxa"/>
          </w:tcPr>
          <w:p w:rsidR="00E710DD" w:rsidRPr="003003F6" w:rsidRDefault="00E710DD" w:rsidP="005F6E2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03F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</w:tr>
      <w:tr w:rsidR="003003F6" w:rsidTr="003003F6">
        <w:tc>
          <w:tcPr>
            <w:tcW w:w="1951" w:type="dxa"/>
          </w:tcPr>
          <w:p w:rsidR="00E710DD" w:rsidRPr="003003F6" w:rsidRDefault="003003F6" w:rsidP="00E710DD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003F6">
              <w:rPr>
                <w:rFonts w:ascii="Times New Roman" w:hAnsi="Times New Roman"/>
                <w:color w:val="000000"/>
                <w:lang w:eastAsia="ru-RU"/>
              </w:rPr>
              <w:t>Физическое развитие</w:t>
            </w:r>
          </w:p>
        </w:tc>
        <w:tc>
          <w:tcPr>
            <w:tcW w:w="1395" w:type="dxa"/>
          </w:tcPr>
          <w:p w:rsidR="00E710DD" w:rsidRDefault="00886441" w:rsidP="008864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57" w:type="dxa"/>
          </w:tcPr>
          <w:p w:rsidR="00E710DD" w:rsidRDefault="00886441" w:rsidP="008864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97" w:type="dxa"/>
          </w:tcPr>
          <w:p w:rsidR="00E710DD" w:rsidRDefault="00886441" w:rsidP="008864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517" w:type="dxa"/>
          </w:tcPr>
          <w:p w:rsidR="00E710DD" w:rsidRDefault="00886441" w:rsidP="008864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57" w:type="dxa"/>
          </w:tcPr>
          <w:p w:rsidR="00E710DD" w:rsidRDefault="00886441" w:rsidP="008864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897" w:type="dxa"/>
          </w:tcPr>
          <w:p w:rsidR="00E710DD" w:rsidRDefault="00886441" w:rsidP="008864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886441" w:rsidTr="003003F6">
        <w:tc>
          <w:tcPr>
            <w:tcW w:w="1951" w:type="dxa"/>
          </w:tcPr>
          <w:p w:rsidR="00886441" w:rsidRPr="003003F6" w:rsidRDefault="00886441" w:rsidP="00E710DD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003F6">
              <w:rPr>
                <w:rFonts w:ascii="Times New Roman" w:hAnsi="Times New Roman"/>
                <w:color w:val="000000"/>
                <w:lang w:eastAsia="ru-RU"/>
              </w:rPr>
              <w:t>Познавательное развитие</w:t>
            </w:r>
          </w:p>
        </w:tc>
        <w:tc>
          <w:tcPr>
            <w:tcW w:w="1395" w:type="dxa"/>
          </w:tcPr>
          <w:p w:rsidR="00886441" w:rsidRDefault="00886441" w:rsidP="008864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</w:tcPr>
          <w:p w:rsidR="00886441" w:rsidRDefault="00886441" w:rsidP="008864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" w:type="dxa"/>
          </w:tcPr>
          <w:p w:rsidR="00886441" w:rsidRDefault="00886441" w:rsidP="008864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7" w:type="dxa"/>
          </w:tcPr>
          <w:p w:rsidR="00886441" w:rsidRDefault="00886441" w:rsidP="008864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57" w:type="dxa"/>
          </w:tcPr>
          <w:p w:rsidR="00886441" w:rsidRDefault="00886441" w:rsidP="008864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7" w:type="dxa"/>
          </w:tcPr>
          <w:p w:rsidR="00886441" w:rsidRDefault="00886441" w:rsidP="008864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40A55" w:rsidTr="003003F6">
        <w:tc>
          <w:tcPr>
            <w:tcW w:w="1951" w:type="dxa"/>
          </w:tcPr>
          <w:p w:rsidR="00340A55" w:rsidRDefault="00340A55" w:rsidP="00E710DD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Речевое </w:t>
            </w:r>
          </w:p>
          <w:p w:rsidR="00340A55" w:rsidRPr="003003F6" w:rsidRDefault="00340A55" w:rsidP="00E710DD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развитие</w:t>
            </w:r>
          </w:p>
        </w:tc>
        <w:tc>
          <w:tcPr>
            <w:tcW w:w="1395" w:type="dxa"/>
          </w:tcPr>
          <w:p w:rsidR="00340A55" w:rsidRDefault="00340A55" w:rsidP="008C70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57" w:type="dxa"/>
          </w:tcPr>
          <w:p w:rsidR="00340A55" w:rsidRDefault="00340A55" w:rsidP="008C70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97" w:type="dxa"/>
          </w:tcPr>
          <w:p w:rsidR="00340A55" w:rsidRDefault="00340A55" w:rsidP="008C70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7" w:type="dxa"/>
          </w:tcPr>
          <w:p w:rsidR="00340A55" w:rsidRDefault="00340A55" w:rsidP="00340A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57" w:type="dxa"/>
          </w:tcPr>
          <w:p w:rsidR="00340A55" w:rsidRDefault="00340A55" w:rsidP="008C70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97" w:type="dxa"/>
          </w:tcPr>
          <w:p w:rsidR="00340A55" w:rsidRDefault="00340A55" w:rsidP="008C70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340A55" w:rsidTr="003003F6">
        <w:tc>
          <w:tcPr>
            <w:tcW w:w="1951" w:type="dxa"/>
          </w:tcPr>
          <w:p w:rsidR="00340A55" w:rsidRPr="003003F6" w:rsidRDefault="00340A55" w:rsidP="00E710DD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Социально-коммуникативное развитие</w:t>
            </w:r>
          </w:p>
        </w:tc>
        <w:tc>
          <w:tcPr>
            <w:tcW w:w="1395" w:type="dxa"/>
          </w:tcPr>
          <w:p w:rsidR="00340A55" w:rsidRDefault="00340A55" w:rsidP="00340A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7" w:type="dxa"/>
          </w:tcPr>
          <w:p w:rsidR="00340A55" w:rsidRDefault="00340A55" w:rsidP="00340A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97" w:type="dxa"/>
          </w:tcPr>
          <w:p w:rsidR="00340A55" w:rsidRDefault="00340A55" w:rsidP="008C70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517" w:type="dxa"/>
          </w:tcPr>
          <w:p w:rsidR="00340A55" w:rsidRDefault="00340A55" w:rsidP="00340A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7" w:type="dxa"/>
          </w:tcPr>
          <w:p w:rsidR="00340A55" w:rsidRDefault="00340A55" w:rsidP="008C70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897" w:type="dxa"/>
          </w:tcPr>
          <w:p w:rsidR="00340A55" w:rsidRDefault="00340A55" w:rsidP="008C70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340A55" w:rsidTr="003003F6">
        <w:tc>
          <w:tcPr>
            <w:tcW w:w="1951" w:type="dxa"/>
          </w:tcPr>
          <w:p w:rsidR="00340A55" w:rsidRPr="003003F6" w:rsidRDefault="00340A55" w:rsidP="00E710DD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Художественно-эстетическое развитие</w:t>
            </w:r>
          </w:p>
        </w:tc>
        <w:tc>
          <w:tcPr>
            <w:tcW w:w="1395" w:type="dxa"/>
          </w:tcPr>
          <w:p w:rsidR="00340A55" w:rsidRDefault="00340A55" w:rsidP="008C70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57" w:type="dxa"/>
          </w:tcPr>
          <w:p w:rsidR="00340A55" w:rsidRDefault="00340A55" w:rsidP="00340A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" w:type="dxa"/>
          </w:tcPr>
          <w:p w:rsidR="00340A55" w:rsidRDefault="00340A55" w:rsidP="00340A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7" w:type="dxa"/>
          </w:tcPr>
          <w:p w:rsidR="00340A55" w:rsidRDefault="00340A55" w:rsidP="008C70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57" w:type="dxa"/>
          </w:tcPr>
          <w:p w:rsidR="00340A55" w:rsidRDefault="00340A55" w:rsidP="00340A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7" w:type="dxa"/>
          </w:tcPr>
          <w:p w:rsidR="00340A55" w:rsidRDefault="00340A55" w:rsidP="00340A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40A55" w:rsidTr="003003F6">
        <w:tc>
          <w:tcPr>
            <w:tcW w:w="1951" w:type="dxa"/>
          </w:tcPr>
          <w:p w:rsidR="00340A55" w:rsidRPr="003003F6" w:rsidRDefault="00340A55" w:rsidP="00E710DD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003F6">
              <w:rPr>
                <w:rFonts w:ascii="Times New Roman" w:hAnsi="Times New Roman"/>
              </w:rPr>
              <w:t xml:space="preserve">Итоговый результат освоения ООП </w:t>
            </w:r>
            <w:proofErr w:type="gramStart"/>
            <w:r w:rsidRPr="003003F6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1395" w:type="dxa"/>
          </w:tcPr>
          <w:p w:rsidR="00340A55" w:rsidRDefault="00340A55" w:rsidP="00340A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457" w:type="dxa"/>
          </w:tcPr>
          <w:p w:rsidR="00340A55" w:rsidRDefault="00340A55" w:rsidP="00340A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97" w:type="dxa"/>
          </w:tcPr>
          <w:p w:rsidR="00340A55" w:rsidRDefault="00340A55" w:rsidP="00340A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17" w:type="dxa"/>
          </w:tcPr>
          <w:p w:rsidR="00340A55" w:rsidRDefault="00340A55" w:rsidP="00340A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457" w:type="dxa"/>
          </w:tcPr>
          <w:p w:rsidR="00340A55" w:rsidRDefault="002C385A" w:rsidP="00340A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897" w:type="dxa"/>
          </w:tcPr>
          <w:p w:rsidR="00340A55" w:rsidRDefault="002C385A" w:rsidP="00340A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</w:tbl>
    <w:p w:rsidR="00E710DD" w:rsidRPr="00E710DD" w:rsidRDefault="00E710DD" w:rsidP="00E710D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420DE" w:rsidRDefault="006420DE" w:rsidP="009A1F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420DE" w:rsidRPr="003003F6" w:rsidRDefault="003003F6" w:rsidP="009A1F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3F6">
        <w:rPr>
          <w:rFonts w:ascii="Times New Roman" w:hAnsi="Times New Roman"/>
          <w:sz w:val="24"/>
          <w:szCs w:val="24"/>
        </w:rPr>
        <w:t>Готовность воспитанников групп старшего дошкольного возраста к школе (6 – 7 лет)</w:t>
      </w:r>
    </w:p>
    <w:p w:rsidR="006420DE" w:rsidRDefault="006420DE" w:rsidP="009A1F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003F6" w:rsidTr="003003F6">
        <w:tc>
          <w:tcPr>
            <w:tcW w:w="2392" w:type="dxa"/>
          </w:tcPr>
          <w:p w:rsidR="003003F6" w:rsidRDefault="003003F6" w:rsidP="003003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393" w:type="dxa"/>
          </w:tcPr>
          <w:p w:rsidR="003003F6" w:rsidRPr="003003F6" w:rsidRDefault="003003F6" w:rsidP="003003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3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Оптимальный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3003F6" w:rsidRPr="003003F6" w:rsidRDefault="003003F6" w:rsidP="003003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3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Достаточный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3003F6" w:rsidRPr="003003F6" w:rsidRDefault="003003F6" w:rsidP="003003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3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Низкий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03F6" w:rsidTr="003003F6">
        <w:tc>
          <w:tcPr>
            <w:tcW w:w="2392" w:type="dxa"/>
          </w:tcPr>
          <w:p w:rsidR="003003F6" w:rsidRDefault="003003F6" w:rsidP="003003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2023-2024</w:t>
            </w:r>
          </w:p>
          <w:p w:rsidR="003003F6" w:rsidRDefault="003003F6" w:rsidP="003003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393" w:type="dxa"/>
          </w:tcPr>
          <w:p w:rsidR="003003F6" w:rsidRDefault="002C385A" w:rsidP="002C38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61,3%</w:t>
            </w:r>
          </w:p>
        </w:tc>
        <w:tc>
          <w:tcPr>
            <w:tcW w:w="2393" w:type="dxa"/>
          </w:tcPr>
          <w:p w:rsidR="003003F6" w:rsidRDefault="002C385A" w:rsidP="002C38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38,7%</w:t>
            </w:r>
          </w:p>
        </w:tc>
        <w:tc>
          <w:tcPr>
            <w:tcW w:w="2393" w:type="dxa"/>
          </w:tcPr>
          <w:p w:rsidR="003003F6" w:rsidRDefault="002C385A" w:rsidP="002C38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</w:tbl>
    <w:p w:rsidR="006420DE" w:rsidRDefault="006420DE" w:rsidP="009A1F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950EE" w:rsidRDefault="003867CE" w:rsidP="003867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67CE">
        <w:rPr>
          <w:rFonts w:ascii="Times New Roman" w:hAnsi="Times New Roman"/>
          <w:b/>
          <w:sz w:val="24"/>
          <w:szCs w:val="24"/>
        </w:rPr>
        <w:t>Выводы:</w:t>
      </w:r>
      <w:r w:rsidRPr="003867CE">
        <w:rPr>
          <w:rFonts w:ascii="Times New Roman" w:hAnsi="Times New Roman"/>
          <w:sz w:val="24"/>
          <w:szCs w:val="24"/>
        </w:rPr>
        <w:t xml:space="preserve"> Результаты педагогического анализа показывают преобладание детей с высоким и средним уровнями развития при прогрессирующей динамике </w:t>
      </w:r>
      <w:proofErr w:type="gramStart"/>
      <w:r w:rsidRPr="003867CE">
        <w:rPr>
          <w:rFonts w:ascii="Times New Roman" w:hAnsi="Times New Roman"/>
          <w:sz w:val="24"/>
          <w:szCs w:val="24"/>
        </w:rPr>
        <w:t>на конец</w:t>
      </w:r>
      <w:proofErr w:type="gramEnd"/>
      <w:r w:rsidRPr="003867CE">
        <w:rPr>
          <w:rFonts w:ascii="Times New Roman" w:hAnsi="Times New Roman"/>
          <w:sz w:val="24"/>
          <w:szCs w:val="24"/>
        </w:rPr>
        <w:t xml:space="preserve"> учебного года, </w:t>
      </w:r>
      <w:r w:rsidRPr="003867CE">
        <w:rPr>
          <w:rFonts w:ascii="Times New Roman" w:hAnsi="Times New Roman"/>
          <w:sz w:val="24"/>
          <w:szCs w:val="24"/>
        </w:rPr>
        <w:lastRenderedPageBreak/>
        <w:t>что говорит о результативности образовательной деятельности в М</w:t>
      </w:r>
      <w:r>
        <w:rPr>
          <w:rFonts w:ascii="Times New Roman" w:hAnsi="Times New Roman"/>
          <w:sz w:val="24"/>
          <w:szCs w:val="24"/>
        </w:rPr>
        <w:t>А</w:t>
      </w:r>
      <w:r w:rsidRPr="003867CE">
        <w:rPr>
          <w:rFonts w:ascii="Times New Roman" w:hAnsi="Times New Roman"/>
          <w:sz w:val="24"/>
          <w:szCs w:val="24"/>
        </w:rPr>
        <w:t xml:space="preserve">ДОУ. Качество </w:t>
      </w:r>
      <w:proofErr w:type="gramStart"/>
      <w:r w:rsidRPr="003867CE">
        <w:rPr>
          <w:rFonts w:ascii="Times New Roman" w:hAnsi="Times New Roman"/>
          <w:sz w:val="24"/>
          <w:szCs w:val="24"/>
        </w:rPr>
        <w:t>образовательных услуг, оказываемых М</w:t>
      </w:r>
      <w:r>
        <w:rPr>
          <w:rFonts w:ascii="Times New Roman" w:hAnsi="Times New Roman"/>
          <w:sz w:val="24"/>
          <w:szCs w:val="24"/>
        </w:rPr>
        <w:t>А</w:t>
      </w:r>
      <w:r w:rsidRPr="003867CE">
        <w:rPr>
          <w:rFonts w:ascii="Times New Roman" w:hAnsi="Times New Roman"/>
          <w:sz w:val="24"/>
          <w:szCs w:val="24"/>
        </w:rPr>
        <w:t>ДОУ находится</w:t>
      </w:r>
      <w:proofErr w:type="gramEnd"/>
      <w:r w:rsidRPr="003867CE">
        <w:rPr>
          <w:rFonts w:ascii="Times New Roman" w:hAnsi="Times New Roman"/>
          <w:sz w:val="24"/>
          <w:szCs w:val="24"/>
        </w:rPr>
        <w:t xml:space="preserve"> на достаточном уровне, о чём свидетельствуют отзывы родителей воспитанников. В М</w:t>
      </w:r>
      <w:r>
        <w:rPr>
          <w:rFonts w:ascii="Times New Roman" w:hAnsi="Times New Roman"/>
          <w:sz w:val="24"/>
          <w:szCs w:val="24"/>
        </w:rPr>
        <w:t>А</w:t>
      </w:r>
      <w:r w:rsidRPr="003867CE">
        <w:rPr>
          <w:rFonts w:ascii="Times New Roman" w:hAnsi="Times New Roman"/>
          <w:sz w:val="24"/>
          <w:szCs w:val="24"/>
        </w:rPr>
        <w:t>ДОУ ежегодно проводятся социологические обследования родителей по анализу и оценке качества образовательных услуг. Родители оценивают качество образовательных услуг М</w:t>
      </w:r>
      <w:r>
        <w:rPr>
          <w:rFonts w:ascii="Times New Roman" w:hAnsi="Times New Roman"/>
          <w:sz w:val="24"/>
          <w:szCs w:val="24"/>
        </w:rPr>
        <w:t>А</w:t>
      </w:r>
      <w:r w:rsidRPr="003867CE">
        <w:rPr>
          <w:rFonts w:ascii="Times New Roman" w:hAnsi="Times New Roman"/>
          <w:sz w:val="24"/>
          <w:szCs w:val="24"/>
        </w:rPr>
        <w:t>ДОУ (в процессе социологического обследования), серьезно и ответственно относятся к актуальным задачам дошкольного воспитания и образования детей.</w:t>
      </w:r>
    </w:p>
    <w:p w:rsidR="003867CE" w:rsidRDefault="003867CE" w:rsidP="003867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7CE" w:rsidRPr="003867CE" w:rsidRDefault="003867CE" w:rsidP="003867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67CE">
        <w:rPr>
          <w:rFonts w:ascii="Times New Roman" w:hAnsi="Times New Roman"/>
          <w:b/>
          <w:sz w:val="24"/>
          <w:szCs w:val="24"/>
        </w:rPr>
        <w:t>5. ОРГАНИЗАЦИЯ УЧЕБНОГО ПРОЦЕССА</w:t>
      </w:r>
    </w:p>
    <w:p w:rsidR="003867CE" w:rsidRDefault="003867CE" w:rsidP="003867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867CE">
        <w:rPr>
          <w:rFonts w:ascii="Times New Roman" w:hAnsi="Times New Roman"/>
          <w:sz w:val="24"/>
          <w:szCs w:val="24"/>
        </w:rPr>
        <w:t xml:space="preserve">Содержание образовательной работы в ДОУ: </w:t>
      </w:r>
    </w:p>
    <w:p w:rsidR="003867CE" w:rsidRDefault="003867CE" w:rsidP="003867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67CE">
        <w:rPr>
          <w:rFonts w:ascii="Times New Roman" w:hAnsi="Times New Roman"/>
          <w:sz w:val="24"/>
          <w:szCs w:val="24"/>
        </w:rPr>
        <w:t xml:space="preserve">− соответствует требованиям социального заказа (родителей, школы), обеспечивает обогащенное развитие детей за счет использования реализуемых в ДОУ программ; </w:t>
      </w:r>
    </w:p>
    <w:p w:rsidR="003867CE" w:rsidRDefault="003867CE" w:rsidP="003867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67CE">
        <w:rPr>
          <w:rFonts w:ascii="Times New Roman" w:hAnsi="Times New Roman"/>
          <w:sz w:val="24"/>
          <w:szCs w:val="24"/>
        </w:rPr>
        <w:t xml:space="preserve">− педагогический процесс имеет развивающий характер; </w:t>
      </w:r>
    </w:p>
    <w:p w:rsidR="003867CE" w:rsidRDefault="003867CE" w:rsidP="003867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67CE">
        <w:rPr>
          <w:rFonts w:ascii="Times New Roman" w:hAnsi="Times New Roman"/>
          <w:sz w:val="24"/>
          <w:szCs w:val="24"/>
        </w:rPr>
        <w:t xml:space="preserve">− собран коллектив единомышленников из числа профессионально подготовленных специалистов, осуществляется подготовка кадров,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сотрудничества. </w:t>
      </w:r>
    </w:p>
    <w:p w:rsidR="003867CE" w:rsidRPr="003867CE" w:rsidRDefault="003867CE" w:rsidP="003867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867CE">
        <w:rPr>
          <w:rFonts w:ascii="Times New Roman" w:hAnsi="Times New Roman"/>
          <w:sz w:val="24"/>
          <w:szCs w:val="24"/>
        </w:rPr>
        <w:t>Образовательная деятельность строится с учетом возрастных и индивидуальных особенностей детей, психического и физического развития.</w:t>
      </w:r>
    </w:p>
    <w:p w:rsidR="003E442E" w:rsidRDefault="003867CE" w:rsidP="003867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867CE">
        <w:rPr>
          <w:rFonts w:ascii="Times New Roman" w:hAnsi="Times New Roman"/>
          <w:sz w:val="24"/>
          <w:szCs w:val="24"/>
        </w:rPr>
        <w:t xml:space="preserve">Планируя и осуществляя образовательный процесс, педагогический коллектив опирается на нормативные документы: Федеральный закон от 29.12.2012 г. № 273- ФЗ «Об образовании в РФ»; Приказ Министерства образования и науки РФ от 17.10.2013 г. №1155 «Об утверждении федерального государственного образовательного стандарта дошкольного образования». </w:t>
      </w:r>
    </w:p>
    <w:p w:rsidR="003E442E" w:rsidRDefault="003E442E" w:rsidP="003867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867CE" w:rsidRPr="003867CE">
        <w:rPr>
          <w:rFonts w:ascii="Times New Roman" w:hAnsi="Times New Roman"/>
          <w:sz w:val="24"/>
          <w:szCs w:val="24"/>
        </w:rPr>
        <w:t xml:space="preserve">Образовательный процесс в ДОУ строится на основе режима дня, который включает в себя необходимые режимные моменты и устанавливает распорядок бодрствования и сна, приема пищи, гигиенических и оздоровительных процедур, организацию непрерывной образовательной деятельности, совместной деятельности, прогулок и самостоятельной деятельности воспитанников. </w:t>
      </w:r>
    </w:p>
    <w:p w:rsidR="003E442E" w:rsidRDefault="003E442E" w:rsidP="003867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867CE" w:rsidRPr="003867CE">
        <w:rPr>
          <w:rFonts w:ascii="Times New Roman" w:hAnsi="Times New Roman"/>
          <w:sz w:val="24"/>
          <w:szCs w:val="24"/>
        </w:rPr>
        <w:t>Максимально допустимый объём образовательной нагрузки в первой половине дня составляет: ранний возраст</w:t>
      </w:r>
      <w:r>
        <w:rPr>
          <w:rFonts w:ascii="Times New Roman" w:hAnsi="Times New Roman"/>
          <w:sz w:val="24"/>
          <w:szCs w:val="24"/>
        </w:rPr>
        <w:t xml:space="preserve"> </w:t>
      </w:r>
      <w:r w:rsidR="003867CE" w:rsidRPr="003867C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3867CE" w:rsidRPr="003867CE">
        <w:rPr>
          <w:rFonts w:ascii="Times New Roman" w:hAnsi="Times New Roman"/>
          <w:sz w:val="24"/>
          <w:szCs w:val="24"/>
        </w:rPr>
        <w:t>20 мин., младшая группа</w:t>
      </w:r>
      <w:r>
        <w:rPr>
          <w:rFonts w:ascii="Times New Roman" w:hAnsi="Times New Roman"/>
          <w:sz w:val="24"/>
          <w:szCs w:val="24"/>
        </w:rPr>
        <w:t xml:space="preserve"> </w:t>
      </w:r>
      <w:r w:rsidR="003867CE" w:rsidRPr="003867CE">
        <w:rPr>
          <w:rFonts w:ascii="Times New Roman" w:hAnsi="Times New Roman"/>
          <w:sz w:val="24"/>
          <w:szCs w:val="24"/>
        </w:rPr>
        <w:t>- 30 мин., средняя группа – 40 мин., старшая группа</w:t>
      </w:r>
      <w:r>
        <w:rPr>
          <w:rFonts w:ascii="Times New Roman" w:hAnsi="Times New Roman"/>
          <w:sz w:val="24"/>
          <w:szCs w:val="24"/>
        </w:rPr>
        <w:t xml:space="preserve"> </w:t>
      </w:r>
      <w:r w:rsidR="003867CE" w:rsidRPr="003867CE">
        <w:rPr>
          <w:rFonts w:ascii="Times New Roman" w:hAnsi="Times New Roman"/>
          <w:sz w:val="24"/>
          <w:szCs w:val="24"/>
        </w:rPr>
        <w:t xml:space="preserve">- 45 мин., подготовительная группа - 1ч. 30 мин. В середине времени, отведённого на образовательную деятельность и занятия, проводятся физкультурные минутки. Перерывы между периодами образовательной деятельности – не менее 10 минут. </w:t>
      </w:r>
    </w:p>
    <w:p w:rsidR="003867CE" w:rsidRDefault="003E442E" w:rsidP="003867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867CE" w:rsidRPr="003867CE">
        <w:rPr>
          <w:rFonts w:ascii="Times New Roman" w:hAnsi="Times New Roman"/>
          <w:sz w:val="24"/>
          <w:szCs w:val="24"/>
        </w:rPr>
        <w:t>Использование современных педагогических технологий (</w:t>
      </w:r>
      <w:proofErr w:type="gramStart"/>
      <w:r w:rsidR="003867CE" w:rsidRPr="003867CE">
        <w:rPr>
          <w:rFonts w:ascii="Times New Roman" w:hAnsi="Times New Roman"/>
          <w:sz w:val="24"/>
          <w:szCs w:val="24"/>
        </w:rPr>
        <w:t>проектной</w:t>
      </w:r>
      <w:proofErr w:type="gramEnd"/>
      <w:r w:rsidR="003867CE" w:rsidRPr="003867CE">
        <w:rPr>
          <w:rFonts w:ascii="Times New Roman" w:hAnsi="Times New Roman"/>
          <w:sz w:val="24"/>
          <w:szCs w:val="24"/>
        </w:rPr>
        <w:t>, игровой, ИКТ и т.д.) в дошкольном образовании как одного из методов интегративного обучения дошкольников, позволило значительно повысить самостоятельную активность детей, развивать творческое мышление и т.д.</w:t>
      </w:r>
    </w:p>
    <w:p w:rsidR="003E442E" w:rsidRDefault="003E442E" w:rsidP="003E44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E442E">
        <w:rPr>
          <w:rFonts w:ascii="Times New Roman" w:hAnsi="Times New Roman"/>
          <w:sz w:val="24"/>
          <w:szCs w:val="24"/>
        </w:rPr>
        <w:t xml:space="preserve">Образовательные программы реализуются согласно годовому планированию, режиму дня, годовому учебному графику, учебному плану и режиму образовательной деятельности (ОД), которые составлены в соответствии с современными дидактическими, санитарными и методическими требованиями, содержание выстроено в соответствии с ФГОС </w:t>
      </w:r>
      <w:proofErr w:type="gramStart"/>
      <w:r w:rsidRPr="003E442E">
        <w:rPr>
          <w:rFonts w:ascii="Times New Roman" w:hAnsi="Times New Roman"/>
          <w:sz w:val="24"/>
          <w:szCs w:val="24"/>
        </w:rPr>
        <w:t>ДО</w:t>
      </w:r>
      <w:proofErr w:type="gramEnd"/>
      <w:r w:rsidRPr="003E442E">
        <w:rPr>
          <w:rFonts w:ascii="Times New Roman" w:hAnsi="Times New Roman"/>
          <w:sz w:val="24"/>
          <w:szCs w:val="24"/>
        </w:rPr>
        <w:t xml:space="preserve">. При составлении плана образовательной деятельности учтены предельно допустимые нормы учебной нагрузки. </w:t>
      </w:r>
    </w:p>
    <w:p w:rsidR="003E442E" w:rsidRDefault="003E442E" w:rsidP="003E44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Pr="003E442E">
        <w:rPr>
          <w:rFonts w:ascii="Times New Roman" w:hAnsi="Times New Roman"/>
          <w:sz w:val="24"/>
          <w:szCs w:val="24"/>
        </w:rPr>
        <w:t xml:space="preserve">Образовательный процесс реализуется в адекватных дошкольному возрасту формах работы с детьми с учетом требований ФГОС </w:t>
      </w:r>
      <w:proofErr w:type="gramStart"/>
      <w:r w:rsidRPr="003E442E">
        <w:rPr>
          <w:rFonts w:ascii="Times New Roman" w:hAnsi="Times New Roman"/>
          <w:sz w:val="24"/>
          <w:szCs w:val="24"/>
        </w:rPr>
        <w:t>ДО</w:t>
      </w:r>
      <w:proofErr w:type="gramEnd"/>
      <w:r w:rsidRPr="003E442E">
        <w:rPr>
          <w:rFonts w:ascii="Times New Roman" w:hAnsi="Times New Roman"/>
          <w:sz w:val="24"/>
          <w:szCs w:val="24"/>
        </w:rPr>
        <w:t xml:space="preserve">. Образовательная деятельность осуществляется в процессе организации различных видов детской деятельности, организованной образовательной деятельности, осуществляемой в ходе режимных моментов, самостоятельной деятельности, взаимодействия с семьями детей. </w:t>
      </w:r>
    </w:p>
    <w:p w:rsidR="003E442E" w:rsidRDefault="003E442E" w:rsidP="003E44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3E442E">
        <w:rPr>
          <w:rFonts w:ascii="Times New Roman" w:hAnsi="Times New Roman"/>
          <w:sz w:val="24"/>
          <w:szCs w:val="24"/>
        </w:rPr>
        <w:t xml:space="preserve">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 Проводятся профилактические мероприятия: </w:t>
      </w:r>
    </w:p>
    <w:p w:rsidR="003E442E" w:rsidRDefault="003E442E" w:rsidP="003E44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442E">
        <w:rPr>
          <w:rFonts w:ascii="Times New Roman" w:hAnsi="Times New Roman"/>
          <w:sz w:val="24"/>
          <w:szCs w:val="24"/>
        </w:rPr>
        <w:t xml:space="preserve">− осмотр детей во время утреннего приема </w:t>
      </w:r>
    </w:p>
    <w:p w:rsidR="003E442E" w:rsidRDefault="003E442E" w:rsidP="003E44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442E">
        <w:rPr>
          <w:rFonts w:ascii="Times New Roman" w:hAnsi="Times New Roman"/>
          <w:sz w:val="24"/>
          <w:szCs w:val="24"/>
        </w:rPr>
        <w:t xml:space="preserve">− антропометрические замеры </w:t>
      </w:r>
    </w:p>
    <w:p w:rsidR="003E442E" w:rsidRDefault="003E442E" w:rsidP="003E44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442E">
        <w:rPr>
          <w:rFonts w:ascii="Times New Roman" w:hAnsi="Times New Roman"/>
          <w:sz w:val="24"/>
          <w:szCs w:val="24"/>
        </w:rPr>
        <w:t>− ан</w:t>
      </w:r>
      <w:r>
        <w:rPr>
          <w:rFonts w:ascii="Times New Roman" w:hAnsi="Times New Roman"/>
          <w:sz w:val="24"/>
          <w:szCs w:val="24"/>
        </w:rPr>
        <w:t xml:space="preserve">ализ заболеваемости </w:t>
      </w:r>
      <w:r w:rsidRPr="003E442E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раз в</w:t>
      </w:r>
      <w:r w:rsidRPr="003E442E">
        <w:rPr>
          <w:rFonts w:ascii="Times New Roman" w:hAnsi="Times New Roman"/>
          <w:sz w:val="24"/>
          <w:szCs w:val="24"/>
        </w:rPr>
        <w:t xml:space="preserve"> квартал, 1 раз в год </w:t>
      </w:r>
    </w:p>
    <w:p w:rsidR="003E442E" w:rsidRPr="003E442E" w:rsidRDefault="003E442E" w:rsidP="003E44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442E">
        <w:rPr>
          <w:rFonts w:ascii="Times New Roman" w:hAnsi="Times New Roman"/>
          <w:sz w:val="24"/>
          <w:szCs w:val="24"/>
        </w:rPr>
        <w:t>− ежемесячное подведение итогов посещаемости детей</w:t>
      </w:r>
    </w:p>
    <w:p w:rsidR="003E442E" w:rsidRDefault="003E442E" w:rsidP="003E44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442E">
        <w:rPr>
          <w:rFonts w:ascii="Times New Roman" w:hAnsi="Times New Roman"/>
          <w:sz w:val="24"/>
          <w:szCs w:val="24"/>
        </w:rPr>
        <w:t xml:space="preserve">− закаливающие мероприятия. </w:t>
      </w:r>
    </w:p>
    <w:p w:rsidR="003E442E" w:rsidRPr="00254E94" w:rsidRDefault="003E442E" w:rsidP="003E442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E442E">
        <w:rPr>
          <w:rFonts w:ascii="Times New Roman" w:hAnsi="Times New Roman"/>
          <w:sz w:val="24"/>
          <w:szCs w:val="24"/>
        </w:rPr>
        <w:t>В М</w:t>
      </w:r>
      <w:r>
        <w:rPr>
          <w:rFonts w:ascii="Times New Roman" w:hAnsi="Times New Roman"/>
          <w:sz w:val="24"/>
          <w:szCs w:val="24"/>
        </w:rPr>
        <w:t>А</w:t>
      </w:r>
      <w:r w:rsidRPr="003E442E">
        <w:rPr>
          <w:rFonts w:ascii="Times New Roman" w:hAnsi="Times New Roman"/>
          <w:sz w:val="24"/>
          <w:szCs w:val="24"/>
        </w:rPr>
        <w:t>ДОУ оказывае</w:t>
      </w:r>
      <w:r>
        <w:rPr>
          <w:rFonts w:ascii="Times New Roman" w:hAnsi="Times New Roman"/>
          <w:sz w:val="24"/>
          <w:szCs w:val="24"/>
        </w:rPr>
        <w:t>тся логопедическая помощь  учителем-логопедом</w:t>
      </w:r>
      <w:r w:rsidRPr="003E442E">
        <w:rPr>
          <w:rFonts w:ascii="Times New Roman" w:hAnsi="Times New Roman"/>
          <w:sz w:val="24"/>
          <w:szCs w:val="24"/>
        </w:rPr>
        <w:t xml:space="preserve">. </w:t>
      </w:r>
      <w:r w:rsidRPr="00254E94">
        <w:rPr>
          <w:rFonts w:ascii="Times New Roman" w:hAnsi="Times New Roman"/>
          <w:sz w:val="24"/>
          <w:szCs w:val="24"/>
        </w:rPr>
        <w:t xml:space="preserve">За 2024 год обследовано </w:t>
      </w:r>
      <w:r w:rsidR="00254E94" w:rsidRPr="00254E94">
        <w:rPr>
          <w:rFonts w:ascii="Times New Roman" w:hAnsi="Times New Roman"/>
          <w:sz w:val="24"/>
          <w:szCs w:val="24"/>
        </w:rPr>
        <w:t>131 ребенок</w:t>
      </w:r>
      <w:r w:rsidRPr="00254E94">
        <w:rPr>
          <w:rFonts w:ascii="Times New Roman" w:hAnsi="Times New Roman"/>
          <w:sz w:val="24"/>
          <w:szCs w:val="24"/>
        </w:rPr>
        <w:t xml:space="preserve"> раннего, младшего, среднего и старшего дошкольного возраста.</w:t>
      </w:r>
      <w:r w:rsidRPr="003E44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54E94">
        <w:rPr>
          <w:rFonts w:ascii="Times New Roman" w:hAnsi="Times New Roman"/>
          <w:sz w:val="24"/>
          <w:szCs w:val="24"/>
        </w:rPr>
        <w:t>С наруш</w:t>
      </w:r>
      <w:r w:rsidR="00254E94" w:rsidRPr="00254E94">
        <w:rPr>
          <w:rFonts w:ascii="Times New Roman" w:hAnsi="Times New Roman"/>
          <w:sz w:val="24"/>
          <w:szCs w:val="24"/>
        </w:rPr>
        <w:t>ениями речи выявлено 127 детей</w:t>
      </w:r>
      <w:r w:rsidRPr="00254E94">
        <w:rPr>
          <w:rFonts w:ascii="Times New Roman" w:hAnsi="Times New Roman"/>
          <w:sz w:val="24"/>
          <w:szCs w:val="24"/>
        </w:rPr>
        <w:t>.</w:t>
      </w:r>
    </w:p>
    <w:p w:rsidR="00DD09E1" w:rsidRPr="00DD09E1" w:rsidRDefault="00DD09E1" w:rsidP="003867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D09E1">
        <w:rPr>
          <w:rFonts w:ascii="Times New Roman" w:hAnsi="Times New Roman"/>
          <w:sz w:val="24"/>
          <w:szCs w:val="24"/>
        </w:rPr>
        <w:t>Заключения</w:t>
      </w:r>
      <w:r w:rsidR="003E442E" w:rsidRPr="00DD09E1">
        <w:rPr>
          <w:rFonts w:ascii="Times New Roman" w:hAnsi="Times New Roman"/>
          <w:sz w:val="24"/>
          <w:szCs w:val="24"/>
        </w:rPr>
        <w:t xml:space="preserve"> ТПМПК </w:t>
      </w:r>
      <w:r w:rsidRPr="00DD09E1">
        <w:rPr>
          <w:rFonts w:ascii="Times New Roman" w:hAnsi="Times New Roman"/>
          <w:sz w:val="24"/>
          <w:szCs w:val="24"/>
        </w:rPr>
        <w:t xml:space="preserve">в ноябре 2024 года предоставили два ребенка, </w:t>
      </w:r>
      <w:proofErr w:type="gramStart"/>
      <w:r w:rsidRPr="00DD09E1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DD09E1">
        <w:rPr>
          <w:rFonts w:ascii="Times New Roman" w:hAnsi="Times New Roman"/>
          <w:sz w:val="24"/>
          <w:szCs w:val="24"/>
        </w:rPr>
        <w:t xml:space="preserve"> АОП ДО. О</w:t>
      </w:r>
      <w:r w:rsidR="003E442E" w:rsidRPr="00DD09E1">
        <w:rPr>
          <w:rFonts w:ascii="Times New Roman" w:hAnsi="Times New Roman"/>
          <w:sz w:val="24"/>
          <w:szCs w:val="24"/>
        </w:rPr>
        <w:t xml:space="preserve">существлялась </w:t>
      </w:r>
      <w:proofErr w:type="gramStart"/>
      <w:r w:rsidR="003E442E" w:rsidRPr="00DD09E1">
        <w:rPr>
          <w:rFonts w:ascii="Times New Roman" w:hAnsi="Times New Roman"/>
          <w:sz w:val="24"/>
          <w:szCs w:val="24"/>
        </w:rPr>
        <w:t>коррекционная</w:t>
      </w:r>
      <w:proofErr w:type="gramEnd"/>
      <w:r w:rsidR="003E442E" w:rsidRPr="00DD09E1">
        <w:rPr>
          <w:rFonts w:ascii="Times New Roman" w:hAnsi="Times New Roman"/>
          <w:sz w:val="24"/>
          <w:szCs w:val="24"/>
        </w:rPr>
        <w:t xml:space="preserve"> работа с воспитанниками от 3 до 7 лет, имеющими нарушения в речевом развитии</w:t>
      </w:r>
      <w:r w:rsidRPr="00DD09E1">
        <w:rPr>
          <w:rFonts w:ascii="Times New Roman" w:hAnsi="Times New Roman"/>
          <w:sz w:val="24"/>
          <w:szCs w:val="24"/>
        </w:rPr>
        <w:t>,</w:t>
      </w:r>
      <w:r w:rsidR="003E442E" w:rsidRPr="00DD09E1">
        <w:rPr>
          <w:rFonts w:ascii="Times New Roman" w:hAnsi="Times New Roman"/>
          <w:sz w:val="24"/>
          <w:szCs w:val="24"/>
        </w:rPr>
        <w:t xml:space="preserve"> </w:t>
      </w:r>
      <w:r w:rsidRPr="00DD09E1">
        <w:rPr>
          <w:rFonts w:ascii="Times New Roman" w:hAnsi="Times New Roman"/>
          <w:sz w:val="24"/>
          <w:szCs w:val="24"/>
        </w:rPr>
        <w:t>с</w:t>
      </w:r>
      <w:r w:rsidR="003E442E" w:rsidRPr="00DD09E1">
        <w:rPr>
          <w:rFonts w:ascii="Times New Roman" w:hAnsi="Times New Roman"/>
          <w:sz w:val="24"/>
          <w:szCs w:val="24"/>
        </w:rPr>
        <w:t xml:space="preserve">рок коррекционной работы составлял от 9 месяцев до 2 лет (в зависимости от сложности речевого дефекта). Занятия проводились </w:t>
      </w:r>
      <w:r w:rsidRPr="00DD09E1">
        <w:rPr>
          <w:rFonts w:ascii="Times New Roman" w:hAnsi="Times New Roman"/>
          <w:sz w:val="24"/>
          <w:szCs w:val="24"/>
        </w:rPr>
        <w:t>индивидуально и подгруппами 2-</w:t>
      </w:r>
      <w:r w:rsidR="003E442E" w:rsidRPr="00DD09E1">
        <w:rPr>
          <w:rFonts w:ascii="Times New Roman" w:hAnsi="Times New Roman"/>
          <w:sz w:val="24"/>
          <w:szCs w:val="24"/>
        </w:rPr>
        <w:t>3 раза в неделю в соответствии с расписанием занятий.</w:t>
      </w:r>
      <w:r w:rsidR="003E442E" w:rsidRPr="003E44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E442E" w:rsidRPr="00254E94">
        <w:rPr>
          <w:rFonts w:ascii="Times New Roman" w:hAnsi="Times New Roman"/>
          <w:sz w:val="24"/>
          <w:szCs w:val="24"/>
        </w:rPr>
        <w:t xml:space="preserve">В 2024 году логопедическая помощь оказывалась </w:t>
      </w:r>
      <w:r w:rsidR="00254E94" w:rsidRPr="00254E94">
        <w:rPr>
          <w:rFonts w:ascii="Times New Roman" w:hAnsi="Times New Roman"/>
          <w:sz w:val="24"/>
          <w:szCs w:val="24"/>
        </w:rPr>
        <w:t>50</w:t>
      </w:r>
      <w:r w:rsidR="003E442E" w:rsidRPr="00254E94">
        <w:rPr>
          <w:rFonts w:ascii="Times New Roman" w:hAnsi="Times New Roman"/>
          <w:sz w:val="24"/>
          <w:szCs w:val="24"/>
        </w:rPr>
        <w:t xml:space="preserve"> воспита</w:t>
      </w:r>
      <w:r w:rsidRPr="00254E94">
        <w:rPr>
          <w:rFonts w:ascii="Times New Roman" w:hAnsi="Times New Roman"/>
          <w:sz w:val="24"/>
          <w:szCs w:val="24"/>
        </w:rPr>
        <w:t>нникам</w:t>
      </w:r>
      <w:r w:rsidR="003E442E" w:rsidRPr="00254E94">
        <w:rPr>
          <w:rFonts w:ascii="Times New Roman" w:hAnsi="Times New Roman"/>
          <w:sz w:val="24"/>
          <w:szCs w:val="24"/>
        </w:rPr>
        <w:t>.</w:t>
      </w:r>
      <w:r w:rsidR="003E442E" w:rsidRPr="003E44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E442E" w:rsidRPr="00254E94">
        <w:rPr>
          <w:rFonts w:ascii="Times New Roman" w:hAnsi="Times New Roman"/>
          <w:sz w:val="24"/>
          <w:szCs w:val="24"/>
        </w:rPr>
        <w:t>Все воспитанники, получали логопедическую помощь в соответствии с рекомендациями.</w:t>
      </w:r>
      <w:r w:rsidR="003E442E" w:rsidRPr="003E44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E442E" w:rsidRPr="00DD09E1">
        <w:rPr>
          <w:rFonts w:ascii="Times New Roman" w:hAnsi="Times New Roman"/>
          <w:sz w:val="24"/>
          <w:szCs w:val="24"/>
        </w:rPr>
        <w:t>Для детей разработаны индивидуальные коррекционно-развивающие программы, с учетом первичного нарушения</w:t>
      </w:r>
      <w:r w:rsidRPr="00DD09E1">
        <w:rPr>
          <w:rFonts w:ascii="Times New Roman" w:hAnsi="Times New Roman"/>
          <w:sz w:val="24"/>
          <w:szCs w:val="24"/>
        </w:rPr>
        <w:t xml:space="preserve"> у</w:t>
      </w:r>
      <w:r w:rsidR="003E442E" w:rsidRPr="00DD09E1">
        <w:rPr>
          <w:rFonts w:ascii="Times New Roman" w:hAnsi="Times New Roman"/>
          <w:sz w:val="24"/>
          <w:szCs w:val="24"/>
        </w:rPr>
        <w:t xml:space="preserve"> ребенка.</w:t>
      </w:r>
      <w:r w:rsidR="003E442E" w:rsidRPr="003E44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E442E" w:rsidRPr="00DD09E1">
        <w:rPr>
          <w:rFonts w:ascii="Times New Roman" w:hAnsi="Times New Roman"/>
          <w:sz w:val="24"/>
          <w:szCs w:val="24"/>
        </w:rPr>
        <w:t>Родителям был предоставлен разнообразный консультационный и дидактический материал, чтобы не упустить сформировавшиеся навыки, а также продолжить автоматизацию поставленных звуков.</w:t>
      </w:r>
      <w:r w:rsidR="003E442E" w:rsidRPr="003E44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E442E" w:rsidRPr="00DD09E1">
        <w:rPr>
          <w:rFonts w:ascii="Times New Roman" w:hAnsi="Times New Roman"/>
          <w:sz w:val="24"/>
          <w:szCs w:val="24"/>
        </w:rPr>
        <w:t xml:space="preserve">Для осуществления взаимодействия использовались компьютерные программы и личные встречи. </w:t>
      </w:r>
    </w:p>
    <w:p w:rsidR="002D12BA" w:rsidRPr="005F6E26" w:rsidRDefault="00DD09E1" w:rsidP="003867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</w:t>
      </w:r>
      <w:r w:rsidR="003E442E" w:rsidRPr="005F6E26">
        <w:rPr>
          <w:rFonts w:ascii="Times New Roman" w:hAnsi="Times New Roman"/>
          <w:sz w:val="24"/>
          <w:szCs w:val="24"/>
        </w:rPr>
        <w:t xml:space="preserve">В ДОУ целенаправленно ведётся работа с детьми, нуждающимися в психолого-педагогической поддержке. В 2024 году в дошкольное учреждение поступило </w:t>
      </w:r>
      <w:r w:rsidR="005F6E26" w:rsidRPr="005F6E26">
        <w:rPr>
          <w:rFonts w:ascii="Times New Roman" w:hAnsi="Times New Roman"/>
          <w:sz w:val="24"/>
          <w:szCs w:val="24"/>
        </w:rPr>
        <w:t>2</w:t>
      </w:r>
      <w:r w:rsidR="00D66CAD">
        <w:rPr>
          <w:rFonts w:ascii="Times New Roman" w:hAnsi="Times New Roman"/>
          <w:sz w:val="24"/>
          <w:szCs w:val="24"/>
        </w:rPr>
        <w:t>7</w:t>
      </w:r>
      <w:r w:rsidR="00517D05">
        <w:rPr>
          <w:rFonts w:ascii="Times New Roman" w:hAnsi="Times New Roman"/>
          <w:sz w:val="24"/>
          <w:szCs w:val="24"/>
        </w:rPr>
        <w:t xml:space="preserve"> </w:t>
      </w:r>
      <w:r w:rsidR="00D66CAD">
        <w:rPr>
          <w:rFonts w:ascii="Times New Roman" w:hAnsi="Times New Roman"/>
          <w:sz w:val="24"/>
          <w:szCs w:val="24"/>
        </w:rPr>
        <w:t xml:space="preserve">детей </w:t>
      </w:r>
      <w:r w:rsidR="003E442E" w:rsidRPr="005F6E26">
        <w:rPr>
          <w:rFonts w:ascii="Times New Roman" w:hAnsi="Times New Roman"/>
          <w:sz w:val="24"/>
          <w:szCs w:val="24"/>
        </w:rPr>
        <w:t>в возрасте от 1,</w:t>
      </w:r>
      <w:r w:rsidR="005F6E26" w:rsidRPr="005F6E26">
        <w:rPr>
          <w:rFonts w:ascii="Times New Roman" w:hAnsi="Times New Roman"/>
          <w:sz w:val="24"/>
          <w:szCs w:val="24"/>
        </w:rPr>
        <w:t>6</w:t>
      </w:r>
      <w:r w:rsidR="003E442E" w:rsidRPr="005F6E26">
        <w:rPr>
          <w:rFonts w:ascii="Times New Roman" w:hAnsi="Times New Roman"/>
          <w:sz w:val="24"/>
          <w:szCs w:val="24"/>
        </w:rPr>
        <w:t xml:space="preserve"> до </w:t>
      </w:r>
      <w:r w:rsidR="005F6E26" w:rsidRPr="005F6E26">
        <w:rPr>
          <w:rFonts w:ascii="Times New Roman" w:hAnsi="Times New Roman"/>
          <w:sz w:val="24"/>
          <w:szCs w:val="24"/>
        </w:rPr>
        <w:t>5</w:t>
      </w:r>
      <w:r w:rsidR="003E442E" w:rsidRPr="005F6E26">
        <w:rPr>
          <w:rFonts w:ascii="Times New Roman" w:hAnsi="Times New Roman"/>
          <w:sz w:val="24"/>
          <w:szCs w:val="24"/>
        </w:rPr>
        <w:t xml:space="preserve"> лет.</w:t>
      </w:r>
      <w:r w:rsidR="003E442E" w:rsidRPr="003E44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E442E" w:rsidRPr="005F6E26">
        <w:rPr>
          <w:rFonts w:ascii="Times New Roman" w:hAnsi="Times New Roman"/>
          <w:sz w:val="24"/>
          <w:szCs w:val="24"/>
        </w:rPr>
        <w:t xml:space="preserve">Тяжелой степени адаптации не наблюдалось. Это говорит о том, что в детском саду созданы благоприятные условия для прохождения успешной адаптации. Организовано сопровождение адаптационного периода, которое в себя включает: ведение адаптационных листов, рекомендации для родителей, индивидуальный режим посещения, </w:t>
      </w:r>
      <w:proofErr w:type="gramStart"/>
      <w:r w:rsidR="003E442E" w:rsidRPr="005F6E26">
        <w:rPr>
          <w:rFonts w:ascii="Times New Roman" w:hAnsi="Times New Roman"/>
          <w:sz w:val="24"/>
          <w:szCs w:val="24"/>
        </w:rPr>
        <w:t>коррекционная</w:t>
      </w:r>
      <w:proofErr w:type="gramEnd"/>
      <w:r w:rsidR="003E442E" w:rsidRPr="005F6E26">
        <w:rPr>
          <w:rFonts w:ascii="Times New Roman" w:hAnsi="Times New Roman"/>
          <w:sz w:val="24"/>
          <w:szCs w:val="24"/>
        </w:rPr>
        <w:t xml:space="preserve"> работа с детьми, использование </w:t>
      </w:r>
      <w:proofErr w:type="spellStart"/>
      <w:r w:rsidR="003E442E" w:rsidRPr="005F6E26">
        <w:rPr>
          <w:rFonts w:ascii="Times New Roman" w:hAnsi="Times New Roman"/>
          <w:sz w:val="24"/>
          <w:szCs w:val="24"/>
        </w:rPr>
        <w:t>психосберегающих</w:t>
      </w:r>
      <w:proofErr w:type="spellEnd"/>
      <w:r w:rsidR="003E442E" w:rsidRPr="005F6E26">
        <w:rPr>
          <w:rFonts w:ascii="Times New Roman" w:hAnsi="Times New Roman"/>
          <w:sz w:val="24"/>
          <w:szCs w:val="24"/>
        </w:rPr>
        <w:t xml:space="preserve"> технологий.</w:t>
      </w:r>
    </w:p>
    <w:p w:rsidR="002D12BA" w:rsidRPr="005F6E26" w:rsidRDefault="005F6E26" w:rsidP="005F6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F6E26">
        <w:rPr>
          <w:rFonts w:ascii="Times New Roman" w:hAnsi="Times New Roman"/>
          <w:b/>
          <w:sz w:val="24"/>
          <w:szCs w:val="24"/>
        </w:rPr>
        <w:t>Показатели адаптации вновь прибывших детей</w:t>
      </w:r>
    </w:p>
    <w:p w:rsidR="002D12BA" w:rsidRPr="005F6E26" w:rsidRDefault="005F6E26" w:rsidP="005F6E2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Таблица 9</w:t>
      </w:r>
    </w:p>
    <w:tbl>
      <w:tblPr>
        <w:tblStyle w:val="ab"/>
        <w:tblW w:w="0" w:type="auto"/>
        <w:tblLook w:val="04A0"/>
      </w:tblPr>
      <w:tblGrid>
        <w:gridCol w:w="1242"/>
        <w:gridCol w:w="1704"/>
        <w:gridCol w:w="1364"/>
        <w:gridCol w:w="1365"/>
        <w:gridCol w:w="1298"/>
        <w:gridCol w:w="1299"/>
        <w:gridCol w:w="1299"/>
      </w:tblGrid>
      <w:tr w:rsidR="005F6E26" w:rsidTr="005F6E26">
        <w:trPr>
          <w:trHeight w:val="405"/>
        </w:trPr>
        <w:tc>
          <w:tcPr>
            <w:tcW w:w="1242" w:type="dxa"/>
            <w:vMerge w:val="restart"/>
          </w:tcPr>
          <w:p w:rsidR="005F6E26" w:rsidRDefault="005F6E26" w:rsidP="005F6E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704" w:type="dxa"/>
            <w:vMerge w:val="restart"/>
          </w:tcPr>
          <w:p w:rsidR="005F6E26" w:rsidRDefault="005F6E26" w:rsidP="005F6E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</w:p>
        </w:tc>
        <w:tc>
          <w:tcPr>
            <w:tcW w:w="1364" w:type="dxa"/>
            <w:vMerge w:val="restart"/>
          </w:tcPr>
          <w:p w:rsidR="005F6E26" w:rsidRDefault="005F6E26" w:rsidP="005F6E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Прошли адаптацию</w:t>
            </w:r>
          </w:p>
        </w:tc>
        <w:tc>
          <w:tcPr>
            <w:tcW w:w="1365" w:type="dxa"/>
            <w:vMerge w:val="restart"/>
          </w:tcPr>
          <w:p w:rsidR="005F6E26" w:rsidRDefault="005F6E26" w:rsidP="005F6E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Адаптация не завершена</w:t>
            </w:r>
          </w:p>
        </w:tc>
        <w:tc>
          <w:tcPr>
            <w:tcW w:w="3896" w:type="dxa"/>
            <w:gridSpan w:val="3"/>
          </w:tcPr>
          <w:p w:rsidR="005F6E26" w:rsidRDefault="005F6E26" w:rsidP="005F6E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Степень адаптации</w:t>
            </w:r>
          </w:p>
        </w:tc>
      </w:tr>
      <w:tr w:rsidR="005F6E26" w:rsidTr="005F6E26">
        <w:trPr>
          <w:trHeight w:val="420"/>
        </w:trPr>
        <w:tc>
          <w:tcPr>
            <w:tcW w:w="1242" w:type="dxa"/>
            <w:vMerge/>
          </w:tcPr>
          <w:p w:rsidR="005F6E26" w:rsidRDefault="005F6E26" w:rsidP="005F6E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/>
          </w:tcPr>
          <w:p w:rsidR="005F6E26" w:rsidRDefault="005F6E26" w:rsidP="005F6E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</w:tcPr>
          <w:p w:rsidR="005F6E26" w:rsidRDefault="005F6E26" w:rsidP="005F6E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</w:tcPr>
          <w:p w:rsidR="005F6E26" w:rsidRDefault="005F6E26" w:rsidP="005F6E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</w:tcPr>
          <w:p w:rsidR="005F6E26" w:rsidRDefault="005F6E26" w:rsidP="005F6E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легкая</w:t>
            </w:r>
          </w:p>
        </w:tc>
        <w:tc>
          <w:tcPr>
            <w:tcW w:w="1299" w:type="dxa"/>
          </w:tcPr>
          <w:p w:rsidR="005F6E26" w:rsidRDefault="005F6E26" w:rsidP="005F6E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299" w:type="dxa"/>
          </w:tcPr>
          <w:p w:rsidR="005F6E26" w:rsidRDefault="005F6E26" w:rsidP="005F6E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тяжелая</w:t>
            </w:r>
          </w:p>
        </w:tc>
      </w:tr>
      <w:tr w:rsidR="005F6E26" w:rsidTr="005F6E26">
        <w:tc>
          <w:tcPr>
            <w:tcW w:w="1242" w:type="dxa"/>
          </w:tcPr>
          <w:p w:rsidR="005F6E26" w:rsidRDefault="00517D05" w:rsidP="000027A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1,6-2</w:t>
            </w:r>
          </w:p>
        </w:tc>
        <w:tc>
          <w:tcPr>
            <w:tcW w:w="1704" w:type="dxa"/>
          </w:tcPr>
          <w:p w:rsidR="005F6E26" w:rsidRDefault="00517D05" w:rsidP="00517D0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64" w:type="dxa"/>
          </w:tcPr>
          <w:p w:rsidR="005F6E26" w:rsidRDefault="00517D05" w:rsidP="00517D0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65" w:type="dxa"/>
          </w:tcPr>
          <w:p w:rsidR="005F6E26" w:rsidRDefault="00517D05" w:rsidP="00517D0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8" w:type="dxa"/>
          </w:tcPr>
          <w:p w:rsidR="005F6E26" w:rsidRDefault="00517D05" w:rsidP="00517D0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9" w:type="dxa"/>
          </w:tcPr>
          <w:p w:rsidR="005F6E26" w:rsidRDefault="00517D05" w:rsidP="00517D0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9" w:type="dxa"/>
          </w:tcPr>
          <w:p w:rsidR="005F6E26" w:rsidRDefault="00517D05" w:rsidP="00517D0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F6E26" w:rsidTr="005F6E26">
        <w:tc>
          <w:tcPr>
            <w:tcW w:w="1242" w:type="dxa"/>
          </w:tcPr>
          <w:p w:rsidR="005F6E26" w:rsidRDefault="00517D05" w:rsidP="000027A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704" w:type="dxa"/>
          </w:tcPr>
          <w:p w:rsidR="005F6E26" w:rsidRDefault="00D66CAD" w:rsidP="00D66C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4" w:type="dxa"/>
          </w:tcPr>
          <w:p w:rsidR="005F6E26" w:rsidRDefault="00D66CAD" w:rsidP="00D66C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dxa"/>
          </w:tcPr>
          <w:p w:rsidR="005F6E26" w:rsidRDefault="00D66CAD" w:rsidP="00D66C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8" w:type="dxa"/>
          </w:tcPr>
          <w:p w:rsidR="005F6E26" w:rsidRDefault="00D66CAD" w:rsidP="00D66C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</w:tcPr>
          <w:p w:rsidR="005F6E26" w:rsidRDefault="00D66CAD" w:rsidP="00D66C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</w:tcPr>
          <w:p w:rsidR="005F6E26" w:rsidRDefault="00D66CAD" w:rsidP="00D66C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F6E26" w:rsidTr="005F6E26">
        <w:tc>
          <w:tcPr>
            <w:tcW w:w="1242" w:type="dxa"/>
          </w:tcPr>
          <w:p w:rsidR="005F6E26" w:rsidRDefault="00517D05" w:rsidP="000027A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704" w:type="dxa"/>
          </w:tcPr>
          <w:p w:rsidR="005F6E26" w:rsidRDefault="00D66CAD" w:rsidP="00D66C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4" w:type="dxa"/>
          </w:tcPr>
          <w:p w:rsidR="005F6E26" w:rsidRDefault="00D66CAD" w:rsidP="00D66C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dxa"/>
          </w:tcPr>
          <w:p w:rsidR="005F6E26" w:rsidRDefault="00D66CAD" w:rsidP="00D66C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8" w:type="dxa"/>
          </w:tcPr>
          <w:p w:rsidR="005F6E26" w:rsidRDefault="00D66CAD" w:rsidP="00D66C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</w:tcPr>
          <w:p w:rsidR="005F6E26" w:rsidRDefault="00D66CAD" w:rsidP="00D66C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</w:tcPr>
          <w:p w:rsidR="005F6E26" w:rsidRDefault="00D66CAD" w:rsidP="00D66C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F6E26" w:rsidTr="005F6E26">
        <w:tc>
          <w:tcPr>
            <w:tcW w:w="1242" w:type="dxa"/>
          </w:tcPr>
          <w:p w:rsidR="005F6E26" w:rsidRDefault="00517D05" w:rsidP="000027A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704" w:type="dxa"/>
          </w:tcPr>
          <w:p w:rsidR="005F6E26" w:rsidRDefault="00D66CAD" w:rsidP="00D66C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</w:tcPr>
          <w:p w:rsidR="005F6E26" w:rsidRDefault="00D66CAD" w:rsidP="00D66C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5F6E26" w:rsidRDefault="00D66CAD" w:rsidP="00D66C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5F6E26" w:rsidRDefault="00D66CAD" w:rsidP="00D66C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</w:tcPr>
          <w:p w:rsidR="005F6E26" w:rsidRDefault="00D66CAD" w:rsidP="00D66C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</w:tcPr>
          <w:p w:rsidR="005F6E26" w:rsidRDefault="00D66CAD" w:rsidP="00D66C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F6E26" w:rsidTr="005F6E26">
        <w:tc>
          <w:tcPr>
            <w:tcW w:w="1242" w:type="dxa"/>
          </w:tcPr>
          <w:p w:rsidR="005F6E26" w:rsidRDefault="00517D05" w:rsidP="000027A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704" w:type="dxa"/>
          </w:tcPr>
          <w:p w:rsidR="005F6E26" w:rsidRDefault="00D66CAD" w:rsidP="00D66C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</w:tcPr>
          <w:p w:rsidR="005F6E26" w:rsidRDefault="00D66CAD" w:rsidP="00D66C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5" w:type="dxa"/>
          </w:tcPr>
          <w:p w:rsidR="005F6E26" w:rsidRDefault="00D66CAD" w:rsidP="00D66C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8" w:type="dxa"/>
          </w:tcPr>
          <w:p w:rsidR="005F6E26" w:rsidRDefault="00D66CAD" w:rsidP="00D66C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</w:tcPr>
          <w:p w:rsidR="005F6E26" w:rsidRDefault="00D66CAD" w:rsidP="00D66C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</w:tcPr>
          <w:p w:rsidR="005F6E26" w:rsidRDefault="00D66CAD" w:rsidP="00D66C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F6E26" w:rsidTr="005F6E26">
        <w:tc>
          <w:tcPr>
            <w:tcW w:w="1242" w:type="dxa"/>
          </w:tcPr>
          <w:p w:rsidR="005F6E26" w:rsidRDefault="00517D05" w:rsidP="000027A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704" w:type="dxa"/>
          </w:tcPr>
          <w:p w:rsidR="005F6E26" w:rsidRDefault="00D66CAD" w:rsidP="00D66C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</w:tcPr>
          <w:p w:rsidR="005F6E26" w:rsidRDefault="00D66CAD" w:rsidP="00D66C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5" w:type="dxa"/>
          </w:tcPr>
          <w:p w:rsidR="005F6E26" w:rsidRDefault="00D66CAD" w:rsidP="00D66C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8" w:type="dxa"/>
          </w:tcPr>
          <w:p w:rsidR="005F6E26" w:rsidRDefault="00D66CAD" w:rsidP="00D66C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</w:tcPr>
          <w:p w:rsidR="005F6E26" w:rsidRDefault="00D66CAD" w:rsidP="00D66C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</w:tcPr>
          <w:p w:rsidR="005F6E26" w:rsidRDefault="00D66CAD" w:rsidP="00D66C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17D05" w:rsidTr="005F6E26">
        <w:tc>
          <w:tcPr>
            <w:tcW w:w="1242" w:type="dxa"/>
          </w:tcPr>
          <w:p w:rsidR="00517D05" w:rsidRPr="00517D05" w:rsidRDefault="00517D05" w:rsidP="000027A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7D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704" w:type="dxa"/>
          </w:tcPr>
          <w:p w:rsidR="00517D05" w:rsidRDefault="00254E94" w:rsidP="00254E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64" w:type="dxa"/>
          </w:tcPr>
          <w:p w:rsidR="00517D05" w:rsidRDefault="00254E94" w:rsidP="00254E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5" w:type="dxa"/>
          </w:tcPr>
          <w:p w:rsidR="00517D05" w:rsidRDefault="00254E94" w:rsidP="00254E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517D05" w:rsidRDefault="00254E94" w:rsidP="00254E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9" w:type="dxa"/>
          </w:tcPr>
          <w:p w:rsidR="00517D05" w:rsidRDefault="00254E94" w:rsidP="00254E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9" w:type="dxa"/>
          </w:tcPr>
          <w:p w:rsidR="00517D05" w:rsidRDefault="00254E94" w:rsidP="00254E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D12BA" w:rsidRPr="005F6E26" w:rsidRDefault="002D12BA" w:rsidP="00002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6CAD" w:rsidRDefault="00D66CAD" w:rsidP="00D66C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6CAD">
        <w:rPr>
          <w:rFonts w:ascii="Times New Roman" w:hAnsi="Times New Roman"/>
          <w:b/>
          <w:sz w:val="24"/>
          <w:szCs w:val="24"/>
        </w:rPr>
        <w:t>Деятельность психолого-педагогической службы:</w:t>
      </w:r>
      <w:r w:rsidRPr="00D66CAD">
        <w:rPr>
          <w:rFonts w:ascii="Times New Roman" w:hAnsi="Times New Roman"/>
          <w:sz w:val="24"/>
          <w:szCs w:val="24"/>
        </w:rPr>
        <w:t xml:space="preserve"> В 2023-2024 учебном году </w:t>
      </w:r>
      <w:r w:rsidR="002C385A">
        <w:rPr>
          <w:rFonts w:ascii="Times New Roman" w:hAnsi="Times New Roman"/>
          <w:sz w:val="24"/>
          <w:szCs w:val="24"/>
        </w:rPr>
        <w:t>обследовано</w:t>
      </w:r>
      <w:r w:rsidRPr="00D66CA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C385A" w:rsidRPr="002C385A">
        <w:rPr>
          <w:rFonts w:ascii="Times New Roman" w:hAnsi="Times New Roman"/>
          <w:sz w:val="24"/>
          <w:szCs w:val="24"/>
        </w:rPr>
        <w:t>104</w:t>
      </w:r>
      <w:r w:rsidRPr="00D66CA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54E94">
        <w:rPr>
          <w:rFonts w:ascii="Times New Roman" w:hAnsi="Times New Roman"/>
          <w:sz w:val="24"/>
          <w:szCs w:val="24"/>
        </w:rPr>
        <w:t>обучающи</w:t>
      </w:r>
      <w:r w:rsidR="002C385A">
        <w:rPr>
          <w:rFonts w:ascii="Times New Roman" w:hAnsi="Times New Roman"/>
          <w:sz w:val="24"/>
          <w:szCs w:val="24"/>
        </w:rPr>
        <w:t>х</w:t>
      </w:r>
      <w:r w:rsidRPr="00254E94">
        <w:rPr>
          <w:rFonts w:ascii="Times New Roman" w:hAnsi="Times New Roman"/>
          <w:sz w:val="24"/>
          <w:szCs w:val="24"/>
        </w:rPr>
        <w:t>ся,</w:t>
      </w:r>
      <w:r w:rsidRPr="00D66CAD">
        <w:rPr>
          <w:rFonts w:ascii="Times New Roman" w:hAnsi="Times New Roman"/>
          <w:sz w:val="24"/>
          <w:szCs w:val="24"/>
        </w:rPr>
        <w:t xml:space="preserve"> из них </w:t>
      </w:r>
      <w:r>
        <w:rPr>
          <w:rFonts w:ascii="Times New Roman" w:hAnsi="Times New Roman"/>
          <w:sz w:val="24"/>
          <w:szCs w:val="24"/>
        </w:rPr>
        <w:t>2</w:t>
      </w:r>
      <w:r w:rsidR="002C385A">
        <w:rPr>
          <w:rFonts w:ascii="Times New Roman" w:hAnsi="Times New Roman"/>
          <w:sz w:val="24"/>
          <w:szCs w:val="24"/>
        </w:rPr>
        <w:t xml:space="preserve"> ребенка с ОВЗ, проведено 120 занятий.</w:t>
      </w:r>
      <w:r w:rsidRPr="00D66CAD">
        <w:rPr>
          <w:rFonts w:ascii="Times New Roman" w:hAnsi="Times New Roman"/>
          <w:sz w:val="24"/>
          <w:szCs w:val="24"/>
        </w:rPr>
        <w:t xml:space="preserve"> В следующем учебном году планируется продолжить работу по обеспечению предоставления доступной и качественной помощи воспитанникам, испытывающим трудности в освоении ОПДО, АОПДО, социальной адаптации. </w:t>
      </w:r>
    </w:p>
    <w:p w:rsidR="002D12BA" w:rsidRPr="00D66CAD" w:rsidRDefault="00D66CAD" w:rsidP="00D66CAD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54E94">
        <w:rPr>
          <w:rFonts w:ascii="Times New Roman" w:hAnsi="Times New Roman"/>
          <w:b/>
          <w:sz w:val="24"/>
          <w:szCs w:val="24"/>
        </w:rPr>
        <w:t>Деятельность психолого-педагогического консилиума (</w:t>
      </w:r>
      <w:proofErr w:type="spellStart"/>
      <w:r w:rsidRPr="00254E94">
        <w:rPr>
          <w:rFonts w:ascii="Times New Roman" w:hAnsi="Times New Roman"/>
          <w:b/>
          <w:sz w:val="24"/>
          <w:szCs w:val="24"/>
        </w:rPr>
        <w:t>ППк</w:t>
      </w:r>
      <w:proofErr w:type="spellEnd"/>
      <w:r w:rsidRPr="00254E94">
        <w:rPr>
          <w:rFonts w:ascii="Times New Roman" w:hAnsi="Times New Roman"/>
          <w:b/>
          <w:sz w:val="24"/>
          <w:szCs w:val="24"/>
        </w:rPr>
        <w:t>):</w:t>
      </w:r>
      <w:r w:rsidRPr="00D66CAD">
        <w:rPr>
          <w:rFonts w:ascii="Times New Roman" w:hAnsi="Times New Roman"/>
          <w:sz w:val="24"/>
          <w:szCs w:val="24"/>
        </w:rPr>
        <w:t xml:space="preserve"> В течение 2024 года были </w:t>
      </w:r>
      <w:r w:rsidRPr="002C385A">
        <w:rPr>
          <w:rFonts w:ascii="Times New Roman" w:hAnsi="Times New Roman"/>
          <w:sz w:val="24"/>
          <w:szCs w:val="24"/>
        </w:rPr>
        <w:t xml:space="preserve">проведены </w:t>
      </w:r>
      <w:r w:rsidR="002C385A" w:rsidRPr="002C385A">
        <w:rPr>
          <w:rFonts w:ascii="Times New Roman" w:hAnsi="Times New Roman"/>
          <w:sz w:val="24"/>
          <w:szCs w:val="24"/>
        </w:rPr>
        <w:t>2</w:t>
      </w:r>
      <w:r w:rsidRPr="002C385A">
        <w:rPr>
          <w:rFonts w:ascii="Times New Roman" w:hAnsi="Times New Roman"/>
          <w:sz w:val="24"/>
          <w:szCs w:val="24"/>
        </w:rPr>
        <w:t xml:space="preserve"> запланированных и </w:t>
      </w:r>
      <w:r w:rsidR="002C385A" w:rsidRPr="002C385A">
        <w:rPr>
          <w:rFonts w:ascii="Times New Roman" w:hAnsi="Times New Roman"/>
          <w:sz w:val="24"/>
          <w:szCs w:val="24"/>
        </w:rPr>
        <w:t>3</w:t>
      </w:r>
      <w:r w:rsidRPr="002C385A">
        <w:rPr>
          <w:rFonts w:ascii="Times New Roman" w:hAnsi="Times New Roman"/>
          <w:sz w:val="24"/>
          <w:szCs w:val="24"/>
        </w:rPr>
        <w:t xml:space="preserve"> внеплановых заседаний </w:t>
      </w:r>
      <w:proofErr w:type="spellStart"/>
      <w:r w:rsidRPr="002C385A">
        <w:rPr>
          <w:rFonts w:ascii="Times New Roman" w:hAnsi="Times New Roman"/>
          <w:sz w:val="24"/>
          <w:szCs w:val="24"/>
        </w:rPr>
        <w:t>ППк</w:t>
      </w:r>
      <w:proofErr w:type="spellEnd"/>
      <w:r w:rsidRPr="002C385A">
        <w:rPr>
          <w:rFonts w:ascii="Times New Roman" w:hAnsi="Times New Roman"/>
          <w:sz w:val="24"/>
          <w:szCs w:val="24"/>
        </w:rPr>
        <w:t xml:space="preserve"> ДОУ</w:t>
      </w:r>
      <w:r w:rsidRPr="00D66CAD">
        <w:rPr>
          <w:rFonts w:ascii="Times New Roman" w:hAnsi="Times New Roman"/>
          <w:sz w:val="24"/>
          <w:szCs w:val="24"/>
        </w:rPr>
        <w:t xml:space="preserve">. Направлены на прохождение </w:t>
      </w:r>
      <w:proofErr w:type="spellStart"/>
      <w:r w:rsidRPr="00D66CAD">
        <w:rPr>
          <w:rFonts w:ascii="Times New Roman" w:hAnsi="Times New Roman"/>
          <w:sz w:val="24"/>
          <w:szCs w:val="24"/>
        </w:rPr>
        <w:t>территориально-психолого</w:t>
      </w:r>
      <w:r>
        <w:rPr>
          <w:rFonts w:ascii="Times New Roman" w:hAnsi="Times New Roman"/>
          <w:sz w:val="24"/>
          <w:szCs w:val="24"/>
        </w:rPr>
        <w:t>-</w:t>
      </w:r>
      <w:r w:rsidRPr="00D66CAD">
        <w:rPr>
          <w:rFonts w:ascii="Times New Roman" w:hAnsi="Times New Roman"/>
          <w:sz w:val="24"/>
          <w:szCs w:val="24"/>
        </w:rPr>
        <w:t>медико-педагогической</w:t>
      </w:r>
      <w:proofErr w:type="spellEnd"/>
      <w:r w:rsidRPr="00D66CAD">
        <w:rPr>
          <w:rFonts w:ascii="Times New Roman" w:hAnsi="Times New Roman"/>
          <w:sz w:val="24"/>
          <w:szCs w:val="24"/>
        </w:rPr>
        <w:t xml:space="preserve"> комиссии (ТПМПК) </w:t>
      </w:r>
      <w:r>
        <w:rPr>
          <w:rFonts w:ascii="Times New Roman" w:hAnsi="Times New Roman"/>
          <w:sz w:val="24"/>
          <w:szCs w:val="24"/>
        </w:rPr>
        <w:t xml:space="preserve"> - </w:t>
      </w:r>
      <w:r w:rsidR="002C385A" w:rsidRPr="002C385A">
        <w:rPr>
          <w:rFonts w:ascii="Times New Roman" w:hAnsi="Times New Roman"/>
          <w:sz w:val="24"/>
          <w:szCs w:val="24"/>
        </w:rPr>
        <w:t>2</w:t>
      </w:r>
      <w:r w:rsidRPr="002C385A">
        <w:rPr>
          <w:rFonts w:ascii="Times New Roman" w:hAnsi="Times New Roman"/>
          <w:sz w:val="24"/>
          <w:szCs w:val="24"/>
        </w:rPr>
        <w:t xml:space="preserve"> </w:t>
      </w:r>
      <w:r w:rsidR="002C385A">
        <w:rPr>
          <w:rFonts w:ascii="Times New Roman" w:hAnsi="Times New Roman"/>
          <w:sz w:val="24"/>
          <w:szCs w:val="24"/>
        </w:rPr>
        <w:t xml:space="preserve">ребенка, </w:t>
      </w:r>
      <w:r w:rsidR="002C385A" w:rsidRPr="00D66CAD">
        <w:rPr>
          <w:rFonts w:ascii="Times New Roman" w:hAnsi="Times New Roman"/>
          <w:sz w:val="24"/>
          <w:szCs w:val="24"/>
        </w:rPr>
        <w:t xml:space="preserve">заключение </w:t>
      </w:r>
      <w:r w:rsidRPr="00D66CAD">
        <w:rPr>
          <w:rFonts w:ascii="Times New Roman" w:hAnsi="Times New Roman"/>
          <w:sz w:val="24"/>
          <w:szCs w:val="24"/>
        </w:rPr>
        <w:t xml:space="preserve">получили </w:t>
      </w:r>
      <w:r w:rsidR="002C385A">
        <w:rPr>
          <w:rFonts w:ascii="Times New Roman" w:hAnsi="Times New Roman"/>
          <w:sz w:val="24"/>
          <w:szCs w:val="24"/>
        </w:rPr>
        <w:t xml:space="preserve">- </w:t>
      </w:r>
      <w:r w:rsidR="004B3853">
        <w:rPr>
          <w:rFonts w:ascii="Times New Roman" w:hAnsi="Times New Roman"/>
          <w:sz w:val="24"/>
          <w:szCs w:val="24"/>
        </w:rPr>
        <w:t>2</w:t>
      </w:r>
      <w:r w:rsidRPr="00D66CAD">
        <w:rPr>
          <w:rFonts w:ascii="Times New Roman" w:hAnsi="Times New Roman"/>
          <w:sz w:val="24"/>
          <w:szCs w:val="24"/>
        </w:rPr>
        <w:t xml:space="preserve"> </w:t>
      </w:r>
      <w:r w:rsidR="004B3853">
        <w:rPr>
          <w:rFonts w:ascii="Times New Roman" w:hAnsi="Times New Roman"/>
          <w:sz w:val="24"/>
          <w:szCs w:val="24"/>
        </w:rPr>
        <w:t>ребенка.</w:t>
      </w:r>
      <w:r w:rsidRPr="00D66CAD">
        <w:rPr>
          <w:rFonts w:ascii="Times New Roman" w:hAnsi="Times New Roman"/>
          <w:sz w:val="24"/>
          <w:szCs w:val="24"/>
        </w:rPr>
        <w:t xml:space="preserve"> Анализ проведенной работы пед</w:t>
      </w:r>
      <w:r w:rsidR="004B3853">
        <w:rPr>
          <w:rFonts w:ascii="Times New Roman" w:hAnsi="Times New Roman"/>
          <w:sz w:val="24"/>
          <w:szCs w:val="24"/>
        </w:rPr>
        <w:t>агога-</w:t>
      </w:r>
      <w:r w:rsidRPr="00D66CAD">
        <w:rPr>
          <w:rFonts w:ascii="Times New Roman" w:hAnsi="Times New Roman"/>
          <w:sz w:val="24"/>
          <w:szCs w:val="24"/>
        </w:rPr>
        <w:t>психолога показал, что все задачи были решены и намечены шаги дальнейшей работы. Немаловажное значение уделяется сохранению и укреплению здоровья воспитанников. Цель: обеспечение условий для сохранения и укрепления здоровья всех участников образовательного процесса, развитие культуры здоровья и на его основе формирования здорового образа жизни.</w:t>
      </w:r>
    </w:p>
    <w:p w:rsidR="001F7490" w:rsidRDefault="00254E94" w:rsidP="000027A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</w:t>
      </w:r>
      <w:r w:rsidR="004B3853" w:rsidRPr="00254E94">
        <w:rPr>
          <w:rFonts w:ascii="Times New Roman" w:hAnsi="Times New Roman"/>
          <w:sz w:val="24"/>
          <w:szCs w:val="24"/>
        </w:rPr>
        <w:t>Дети в 2024 году успешно освоили спортивную программу, исходя из показателей проведенной диагностики. Все дети имеют средний и высокий физический уровень ра</w:t>
      </w:r>
      <w:r>
        <w:rPr>
          <w:rFonts w:ascii="Times New Roman" w:hAnsi="Times New Roman"/>
          <w:sz w:val="24"/>
          <w:szCs w:val="24"/>
        </w:rPr>
        <w:t>звития. Итогом физкультурно-</w:t>
      </w:r>
      <w:r w:rsidR="004B3853" w:rsidRPr="00254E94">
        <w:rPr>
          <w:rFonts w:ascii="Times New Roman" w:hAnsi="Times New Roman"/>
          <w:sz w:val="24"/>
          <w:szCs w:val="24"/>
        </w:rPr>
        <w:t>оздоровительной работы явилась положительная динамика физической подготовленности детей. Дети стали выносливее, быстрее. Появилось качество в технике выполнения движений и выразительность в моторике. У детей появился эмоциональный отклик на физическую активность, а также наблюдается спортивная страсть, интерес, азарт.</w:t>
      </w:r>
      <w:r w:rsidR="004B3853" w:rsidRPr="004B385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B3853" w:rsidRPr="001F7490">
        <w:rPr>
          <w:rFonts w:ascii="Times New Roman" w:hAnsi="Times New Roman"/>
          <w:sz w:val="24"/>
          <w:szCs w:val="24"/>
        </w:rPr>
        <w:t xml:space="preserve">В течение года проведены мероприятия и праздники для детей средних, старших, подготовительных групп. Дети участвовали в </w:t>
      </w:r>
      <w:r w:rsidR="0089284C" w:rsidRPr="001F7490">
        <w:rPr>
          <w:rFonts w:ascii="Times New Roman" w:hAnsi="Times New Roman"/>
          <w:sz w:val="24"/>
          <w:szCs w:val="24"/>
        </w:rPr>
        <w:t>спартакиаде среди дошкольных образовательных учреждений Ивдельского муниципального округа.</w:t>
      </w:r>
      <w:r w:rsidR="004B3853" w:rsidRPr="004B385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D12BA" w:rsidRPr="003C224A" w:rsidRDefault="001F7490" w:rsidP="000027A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C224A">
        <w:rPr>
          <w:rFonts w:ascii="Times New Roman" w:hAnsi="Times New Roman"/>
          <w:sz w:val="24"/>
          <w:szCs w:val="24"/>
        </w:rPr>
        <w:t xml:space="preserve">           </w:t>
      </w:r>
      <w:r w:rsidR="004B3853" w:rsidRPr="003C224A">
        <w:rPr>
          <w:rFonts w:ascii="Times New Roman" w:hAnsi="Times New Roman"/>
          <w:sz w:val="24"/>
          <w:szCs w:val="24"/>
        </w:rPr>
        <w:t>В 2024 году воспитанники М</w:t>
      </w:r>
      <w:r w:rsidR="0089284C" w:rsidRPr="003C224A">
        <w:rPr>
          <w:rFonts w:ascii="Times New Roman" w:hAnsi="Times New Roman"/>
          <w:sz w:val="24"/>
          <w:szCs w:val="24"/>
        </w:rPr>
        <w:t>А</w:t>
      </w:r>
      <w:r w:rsidR="004B3853" w:rsidRPr="003C224A">
        <w:rPr>
          <w:rFonts w:ascii="Times New Roman" w:hAnsi="Times New Roman"/>
          <w:sz w:val="24"/>
          <w:szCs w:val="24"/>
        </w:rPr>
        <w:t>ДОУ принимали участие в спортивных, творческих и интеллектуальных конкурсах</w:t>
      </w:r>
      <w:r w:rsidR="003C224A">
        <w:rPr>
          <w:rFonts w:ascii="Times New Roman" w:hAnsi="Times New Roman"/>
          <w:sz w:val="24"/>
          <w:szCs w:val="24"/>
        </w:rPr>
        <w:t xml:space="preserve"> и олимпиадах</w:t>
      </w:r>
      <w:r w:rsidR="004B3853" w:rsidRPr="003C224A">
        <w:rPr>
          <w:rFonts w:ascii="Times New Roman" w:hAnsi="Times New Roman"/>
          <w:sz w:val="24"/>
          <w:szCs w:val="24"/>
        </w:rPr>
        <w:t xml:space="preserve"> на различных уровнях, акциях.</w:t>
      </w:r>
    </w:p>
    <w:p w:rsidR="002D12BA" w:rsidRPr="0089284C" w:rsidRDefault="0089284C" w:rsidP="0089284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Таблица 10</w:t>
      </w:r>
    </w:p>
    <w:tbl>
      <w:tblPr>
        <w:tblStyle w:val="ab"/>
        <w:tblW w:w="0" w:type="auto"/>
        <w:tblLook w:val="04A0"/>
      </w:tblPr>
      <w:tblGrid>
        <w:gridCol w:w="540"/>
        <w:gridCol w:w="5664"/>
        <w:gridCol w:w="3367"/>
      </w:tblGrid>
      <w:tr w:rsidR="0089284C" w:rsidTr="00141CFC">
        <w:tc>
          <w:tcPr>
            <w:tcW w:w="540" w:type="dxa"/>
          </w:tcPr>
          <w:p w:rsidR="0089284C" w:rsidRPr="00141CFC" w:rsidRDefault="0089284C" w:rsidP="008928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C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1CF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1CFC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1CF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64" w:type="dxa"/>
          </w:tcPr>
          <w:p w:rsidR="0089284C" w:rsidRPr="00141CFC" w:rsidRDefault="0089284C" w:rsidP="008928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CFC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3367" w:type="dxa"/>
          </w:tcPr>
          <w:p w:rsidR="0089284C" w:rsidRPr="00141CFC" w:rsidRDefault="0089284C" w:rsidP="008928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CFC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89284C" w:rsidTr="00141CFC">
        <w:tc>
          <w:tcPr>
            <w:tcW w:w="540" w:type="dxa"/>
          </w:tcPr>
          <w:p w:rsidR="0089284C" w:rsidRDefault="0089284C" w:rsidP="000027A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4" w:type="dxa"/>
          </w:tcPr>
          <w:p w:rsidR="0089284C" w:rsidRPr="0093702D" w:rsidRDefault="0093702D" w:rsidP="000027A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02D">
              <w:rPr>
                <w:rFonts w:ascii="Times New Roman" w:hAnsi="Times New Roman"/>
                <w:sz w:val="24"/>
                <w:szCs w:val="24"/>
              </w:rPr>
              <w:t>Всероссийская викторина для дошкольников и младших школьников "Символы Государства"</w:t>
            </w:r>
          </w:p>
        </w:tc>
        <w:tc>
          <w:tcPr>
            <w:tcW w:w="3367" w:type="dxa"/>
          </w:tcPr>
          <w:p w:rsidR="0089284C" w:rsidRPr="0093702D" w:rsidRDefault="0093702D" w:rsidP="000027A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02D">
              <w:rPr>
                <w:rFonts w:ascii="Times New Roman" w:hAnsi="Times New Roman"/>
                <w:sz w:val="24"/>
                <w:szCs w:val="24"/>
              </w:rPr>
              <w:t>Ковалева Полина – лауреат 2 степени</w:t>
            </w:r>
          </w:p>
        </w:tc>
      </w:tr>
      <w:tr w:rsidR="0089284C" w:rsidTr="00141CFC">
        <w:tc>
          <w:tcPr>
            <w:tcW w:w="540" w:type="dxa"/>
          </w:tcPr>
          <w:p w:rsidR="0089284C" w:rsidRDefault="0089284C" w:rsidP="000027A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4" w:type="dxa"/>
          </w:tcPr>
          <w:p w:rsidR="0089284C" w:rsidRPr="0093702D" w:rsidRDefault="0093702D" w:rsidP="000027A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702D">
              <w:rPr>
                <w:rFonts w:ascii="Times New Roman" w:hAnsi="Times New Roman"/>
                <w:sz w:val="24"/>
                <w:szCs w:val="24"/>
              </w:rPr>
              <w:t>Городской</w:t>
            </w:r>
            <w:proofErr w:type="gramEnd"/>
            <w:r w:rsidRPr="00937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02D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937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02D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  <w:r w:rsidRPr="0093702D">
              <w:rPr>
                <w:rFonts w:ascii="Times New Roman" w:hAnsi="Times New Roman"/>
                <w:sz w:val="24"/>
                <w:szCs w:val="24"/>
              </w:rPr>
              <w:t xml:space="preserve"> по созданию вкусных блюд в стиле ПДД «#</w:t>
            </w:r>
            <w:proofErr w:type="spellStart"/>
            <w:r w:rsidRPr="0093702D">
              <w:rPr>
                <w:rFonts w:ascii="Times New Roman" w:hAnsi="Times New Roman"/>
                <w:sz w:val="24"/>
                <w:szCs w:val="24"/>
              </w:rPr>
              <w:t>ВкусныйПДД</w:t>
            </w:r>
            <w:proofErr w:type="spellEnd"/>
            <w:r w:rsidRPr="0093702D">
              <w:rPr>
                <w:rFonts w:ascii="Times New Roman" w:hAnsi="Times New Roman"/>
                <w:sz w:val="24"/>
                <w:szCs w:val="24"/>
              </w:rPr>
              <w:t>», в рамках областного профилактического мероприятия «Горка»</w:t>
            </w:r>
          </w:p>
        </w:tc>
        <w:tc>
          <w:tcPr>
            <w:tcW w:w="3367" w:type="dxa"/>
          </w:tcPr>
          <w:p w:rsidR="0093702D" w:rsidRDefault="0093702D" w:rsidP="0093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02D">
              <w:rPr>
                <w:rFonts w:ascii="Times New Roman" w:hAnsi="Times New Roman"/>
                <w:sz w:val="24"/>
                <w:szCs w:val="24"/>
              </w:rPr>
              <w:t xml:space="preserve">1место – </w:t>
            </w:r>
            <w:proofErr w:type="spellStart"/>
            <w:r w:rsidRPr="0093702D">
              <w:rPr>
                <w:rFonts w:ascii="Times New Roman" w:hAnsi="Times New Roman"/>
                <w:sz w:val="24"/>
                <w:szCs w:val="24"/>
              </w:rPr>
              <w:t>Мотовичев</w:t>
            </w:r>
            <w:proofErr w:type="spellEnd"/>
            <w:r w:rsidRPr="0093702D">
              <w:rPr>
                <w:rFonts w:ascii="Times New Roman" w:hAnsi="Times New Roman"/>
                <w:sz w:val="24"/>
                <w:szCs w:val="24"/>
              </w:rPr>
              <w:t xml:space="preserve"> Дмитрий </w:t>
            </w:r>
          </w:p>
          <w:p w:rsidR="0093702D" w:rsidRPr="0093702D" w:rsidRDefault="0093702D" w:rsidP="009370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02D">
              <w:rPr>
                <w:rFonts w:ascii="Times New Roman" w:hAnsi="Times New Roman"/>
                <w:sz w:val="24"/>
                <w:szCs w:val="24"/>
              </w:rPr>
              <w:t xml:space="preserve">2 участника – </w:t>
            </w:r>
            <w:proofErr w:type="spellStart"/>
            <w:r w:rsidRPr="0093702D">
              <w:rPr>
                <w:rFonts w:ascii="Times New Roman" w:hAnsi="Times New Roman"/>
                <w:sz w:val="24"/>
                <w:szCs w:val="24"/>
              </w:rPr>
              <w:t>Серьмягин</w:t>
            </w:r>
            <w:proofErr w:type="spellEnd"/>
            <w:r w:rsidRPr="0093702D">
              <w:rPr>
                <w:rFonts w:ascii="Times New Roman" w:hAnsi="Times New Roman"/>
                <w:sz w:val="24"/>
                <w:szCs w:val="24"/>
              </w:rPr>
              <w:t xml:space="preserve"> Евгений, Чистяков Роман, </w:t>
            </w:r>
          </w:p>
        </w:tc>
      </w:tr>
      <w:tr w:rsidR="0089284C" w:rsidTr="00141CFC">
        <w:tc>
          <w:tcPr>
            <w:tcW w:w="540" w:type="dxa"/>
          </w:tcPr>
          <w:p w:rsidR="0089284C" w:rsidRDefault="0089284C" w:rsidP="000027A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4" w:type="dxa"/>
          </w:tcPr>
          <w:p w:rsidR="0089284C" w:rsidRPr="0093702D" w:rsidRDefault="0093702D" w:rsidP="000027A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02D">
              <w:rPr>
                <w:rFonts w:ascii="Times New Roman" w:hAnsi="Times New Roman"/>
                <w:sz w:val="24"/>
                <w:szCs w:val="24"/>
              </w:rPr>
              <w:t>Спартакиада  среди дошкольных образовательных учреждений  Ивдельского  городского округа 5 этап - лыжи</w:t>
            </w:r>
          </w:p>
        </w:tc>
        <w:tc>
          <w:tcPr>
            <w:tcW w:w="3367" w:type="dxa"/>
          </w:tcPr>
          <w:p w:rsidR="0093702D" w:rsidRDefault="0093702D" w:rsidP="0093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02D">
              <w:rPr>
                <w:rFonts w:ascii="Times New Roman" w:hAnsi="Times New Roman"/>
                <w:sz w:val="24"/>
                <w:szCs w:val="24"/>
              </w:rPr>
              <w:t>команда «Стрела» (10 воспитанников) – 1 место команда «Быстрые кед</w:t>
            </w:r>
            <w:r>
              <w:rPr>
                <w:rFonts w:ascii="Times New Roman" w:hAnsi="Times New Roman"/>
                <w:sz w:val="24"/>
                <w:szCs w:val="24"/>
              </w:rPr>
              <w:t>ы» (10 воспитанников) – 2 место</w:t>
            </w:r>
            <w:r w:rsidRPr="009370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3702D" w:rsidRDefault="0093702D" w:rsidP="0093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02D">
              <w:rPr>
                <w:rFonts w:ascii="Times New Roman" w:hAnsi="Times New Roman"/>
                <w:sz w:val="24"/>
                <w:szCs w:val="24"/>
              </w:rPr>
              <w:t xml:space="preserve">Личный зачет </w:t>
            </w:r>
          </w:p>
          <w:p w:rsidR="0093702D" w:rsidRDefault="0093702D" w:rsidP="0093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02D">
              <w:rPr>
                <w:rFonts w:ascii="Times New Roman" w:hAnsi="Times New Roman"/>
                <w:sz w:val="24"/>
                <w:szCs w:val="24"/>
              </w:rPr>
              <w:t xml:space="preserve">- среди девочек: </w:t>
            </w:r>
          </w:p>
          <w:p w:rsidR="0093702D" w:rsidRDefault="0093702D" w:rsidP="0093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02D">
              <w:rPr>
                <w:rFonts w:ascii="Times New Roman" w:hAnsi="Times New Roman"/>
                <w:sz w:val="24"/>
                <w:szCs w:val="24"/>
              </w:rPr>
              <w:t xml:space="preserve">Огнева Ксения – 1 место, </w:t>
            </w:r>
            <w:proofErr w:type="spellStart"/>
            <w:r w:rsidRPr="0093702D">
              <w:rPr>
                <w:rFonts w:ascii="Times New Roman" w:hAnsi="Times New Roman"/>
                <w:sz w:val="24"/>
                <w:szCs w:val="24"/>
              </w:rPr>
              <w:t>Негоднова</w:t>
            </w:r>
            <w:proofErr w:type="spellEnd"/>
            <w:r w:rsidRPr="0093702D">
              <w:rPr>
                <w:rFonts w:ascii="Times New Roman" w:hAnsi="Times New Roman"/>
                <w:sz w:val="24"/>
                <w:szCs w:val="24"/>
              </w:rPr>
              <w:t xml:space="preserve"> Елена – 2 место, </w:t>
            </w:r>
            <w:proofErr w:type="spellStart"/>
            <w:r w:rsidRPr="0093702D">
              <w:rPr>
                <w:rFonts w:ascii="Times New Roman" w:hAnsi="Times New Roman"/>
                <w:sz w:val="24"/>
                <w:szCs w:val="24"/>
              </w:rPr>
              <w:t>Микова</w:t>
            </w:r>
            <w:proofErr w:type="spellEnd"/>
            <w:r w:rsidRPr="0093702D">
              <w:rPr>
                <w:rFonts w:ascii="Times New Roman" w:hAnsi="Times New Roman"/>
                <w:sz w:val="24"/>
                <w:szCs w:val="24"/>
              </w:rPr>
              <w:t xml:space="preserve"> Ксения – 3 место; </w:t>
            </w:r>
          </w:p>
          <w:p w:rsidR="0089284C" w:rsidRPr="0093702D" w:rsidRDefault="0093702D" w:rsidP="009370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3702D">
              <w:rPr>
                <w:rFonts w:ascii="Times New Roman" w:hAnsi="Times New Roman"/>
                <w:sz w:val="24"/>
                <w:szCs w:val="24"/>
              </w:rPr>
              <w:t>среди мальчиков: Прокопьев Степан - 1 место, Кошкин Алексей – 2 место, Прокопьев Иван – 3 место</w:t>
            </w:r>
          </w:p>
        </w:tc>
      </w:tr>
      <w:tr w:rsidR="0089284C" w:rsidTr="00141CFC">
        <w:tc>
          <w:tcPr>
            <w:tcW w:w="540" w:type="dxa"/>
          </w:tcPr>
          <w:p w:rsidR="0089284C" w:rsidRDefault="0089284C" w:rsidP="000027A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4" w:type="dxa"/>
          </w:tcPr>
          <w:p w:rsidR="0089284C" w:rsidRPr="0093702D" w:rsidRDefault="0093702D" w:rsidP="000027A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02D"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proofErr w:type="gramStart"/>
            <w:r w:rsidRPr="0093702D">
              <w:rPr>
                <w:rFonts w:ascii="Times New Roman" w:hAnsi="Times New Roman"/>
                <w:sz w:val="24"/>
                <w:szCs w:val="24"/>
              </w:rPr>
              <w:t>экологической</w:t>
            </w:r>
            <w:proofErr w:type="gramEnd"/>
            <w:r w:rsidRPr="00937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02D">
              <w:rPr>
                <w:rFonts w:ascii="Times New Roman" w:hAnsi="Times New Roman"/>
                <w:sz w:val="24"/>
                <w:szCs w:val="24"/>
              </w:rPr>
              <w:t>кейс-игры</w:t>
            </w:r>
            <w:proofErr w:type="spellEnd"/>
            <w:r w:rsidRPr="00937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702D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93702D">
              <w:rPr>
                <w:rFonts w:ascii="Times New Roman" w:hAnsi="Times New Roman"/>
                <w:sz w:val="24"/>
                <w:szCs w:val="24"/>
                <w:lang w:val="en-US"/>
              </w:rPr>
              <w:t>Green</w:t>
            </w:r>
            <w:r w:rsidRPr="0093702D">
              <w:rPr>
                <w:rFonts w:ascii="Times New Roman" w:hAnsi="Times New Roman"/>
                <w:sz w:val="24"/>
                <w:szCs w:val="24"/>
              </w:rPr>
              <w:t>-</w:t>
            </w:r>
            <w:r w:rsidRPr="0093702D">
              <w:rPr>
                <w:rFonts w:ascii="Times New Roman" w:hAnsi="Times New Roman"/>
                <w:sz w:val="24"/>
                <w:szCs w:val="24"/>
                <w:lang w:val="en-US"/>
              </w:rPr>
              <w:t>Team</w:t>
            </w:r>
            <w:r w:rsidRPr="009370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89284C" w:rsidRPr="0093702D" w:rsidRDefault="0093702D" w:rsidP="000027A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 w:rsidRPr="0093702D">
              <w:rPr>
                <w:rFonts w:ascii="Times New Roman" w:hAnsi="Times New Roman"/>
                <w:sz w:val="24"/>
                <w:szCs w:val="24"/>
              </w:rPr>
              <w:t xml:space="preserve">рамота участника: 8 </w:t>
            </w:r>
            <w:r w:rsidRPr="0093702D">
              <w:rPr>
                <w:rFonts w:ascii="Times New Roman" w:hAnsi="Times New Roman"/>
                <w:sz w:val="24"/>
                <w:szCs w:val="24"/>
              </w:rPr>
              <w:lastRenderedPageBreak/>
              <w:t>воспитанников</w:t>
            </w:r>
          </w:p>
        </w:tc>
      </w:tr>
      <w:tr w:rsidR="0089284C" w:rsidTr="00141CFC">
        <w:tc>
          <w:tcPr>
            <w:tcW w:w="540" w:type="dxa"/>
          </w:tcPr>
          <w:p w:rsidR="0089284C" w:rsidRDefault="0089284C" w:rsidP="000027A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64" w:type="dxa"/>
          </w:tcPr>
          <w:p w:rsidR="0089284C" w:rsidRPr="0093702D" w:rsidRDefault="0093702D" w:rsidP="000027A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02D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  <w:proofErr w:type="spellStart"/>
            <w:r w:rsidRPr="0093702D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937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02D">
              <w:rPr>
                <w:rFonts w:ascii="Times New Roman" w:hAnsi="Times New Roman"/>
                <w:sz w:val="24"/>
                <w:szCs w:val="24"/>
              </w:rPr>
              <w:t>фото-челлендж</w:t>
            </w:r>
            <w:proofErr w:type="spellEnd"/>
            <w:r w:rsidRPr="0093702D">
              <w:rPr>
                <w:rFonts w:ascii="Times New Roman" w:hAnsi="Times New Roman"/>
                <w:sz w:val="24"/>
                <w:szCs w:val="24"/>
              </w:rPr>
              <w:t xml:space="preserve"> «#</w:t>
            </w:r>
            <w:proofErr w:type="spellStart"/>
            <w:r w:rsidRPr="0093702D">
              <w:rPr>
                <w:rFonts w:ascii="Times New Roman" w:hAnsi="Times New Roman"/>
                <w:sz w:val="24"/>
                <w:szCs w:val="24"/>
              </w:rPr>
              <w:t>ИвдельПеревозимБезопасно</w:t>
            </w:r>
            <w:proofErr w:type="spellEnd"/>
            <w:r w:rsidRPr="009370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89284C" w:rsidRPr="0093702D" w:rsidRDefault="00141CFC" w:rsidP="00141CF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3702D">
              <w:rPr>
                <w:rFonts w:ascii="Times New Roman" w:hAnsi="Times New Roman"/>
                <w:sz w:val="24"/>
                <w:szCs w:val="24"/>
              </w:rPr>
              <w:t xml:space="preserve">рамота участника: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3702D">
              <w:rPr>
                <w:rFonts w:ascii="Times New Roman" w:hAnsi="Times New Roman"/>
                <w:sz w:val="24"/>
                <w:szCs w:val="24"/>
              </w:rPr>
              <w:t xml:space="preserve"> воспитанник</w:t>
            </w:r>
          </w:p>
        </w:tc>
      </w:tr>
      <w:tr w:rsidR="0089284C" w:rsidTr="00141CFC">
        <w:tc>
          <w:tcPr>
            <w:tcW w:w="540" w:type="dxa"/>
          </w:tcPr>
          <w:p w:rsidR="0089284C" w:rsidRDefault="0089284C" w:rsidP="000027A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4" w:type="dxa"/>
          </w:tcPr>
          <w:p w:rsidR="0089284C" w:rsidRPr="00141CFC" w:rsidRDefault="00141CFC" w:rsidP="000027A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CFC">
              <w:rPr>
                <w:rFonts w:ascii="Times New Roman" w:hAnsi="Times New Roman"/>
                <w:sz w:val="24"/>
                <w:szCs w:val="24"/>
              </w:rPr>
              <w:t>Городской военно-патриотический конкурс «Фронтовыми дорогами»</w:t>
            </w:r>
          </w:p>
        </w:tc>
        <w:tc>
          <w:tcPr>
            <w:tcW w:w="3367" w:type="dxa"/>
          </w:tcPr>
          <w:p w:rsidR="0089284C" w:rsidRPr="0093702D" w:rsidRDefault="00141CFC" w:rsidP="00141CF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Pr="0093702D">
              <w:rPr>
                <w:rFonts w:ascii="Times New Roman" w:hAnsi="Times New Roman"/>
                <w:sz w:val="24"/>
                <w:szCs w:val="24"/>
              </w:rPr>
              <w:t xml:space="preserve"> участника: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3702D">
              <w:rPr>
                <w:rFonts w:ascii="Times New Roman" w:hAnsi="Times New Roman"/>
                <w:sz w:val="24"/>
                <w:szCs w:val="24"/>
              </w:rPr>
              <w:t xml:space="preserve"> воспитанников</w:t>
            </w:r>
          </w:p>
        </w:tc>
      </w:tr>
      <w:tr w:rsidR="0089284C" w:rsidTr="00141CFC">
        <w:tc>
          <w:tcPr>
            <w:tcW w:w="540" w:type="dxa"/>
          </w:tcPr>
          <w:p w:rsidR="0089284C" w:rsidRDefault="0089284C" w:rsidP="000027A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4" w:type="dxa"/>
          </w:tcPr>
          <w:p w:rsidR="0089284C" w:rsidRPr="00141CFC" w:rsidRDefault="00141CFC" w:rsidP="000027A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CFC">
              <w:rPr>
                <w:rFonts w:ascii="Times New Roman" w:hAnsi="Times New Roman"/>
                <w:sz w:val="24"/>
                <w:szCs w:val="24"/>
                <w:lang w:val="en-US"/>
              </w:rPr>
              <w:t>XXX</w:t>
            </w:r>
            <w:r w:rsidRPr="00141CFC">
              <w:rPr>
                <w:rFonts w:ascii="Times New Roman" w:hAnsi="Times New Roman"/>
                <w:sz w:val="24"/>
                <w:szCs w:val="24"/>
              </w:rPr>
              <w:t xml:space="preserve"> городской конкурс «Маленькие звезды – 2024»</w:t>
            </w:r>
          </w:p>
        </w:tc>
        <w:tc>
          <w:tcPr>
            <w:tcW w:w="3367" w:type="dxa"/>
          </w:tcPr>
          <w:p w:rsidR="0089284C" w:rsidRPr="0093702D" w:rsidRDefault="00141CFC" w:rsidP="00141CF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Pr="0093702D">
              <w:rPr>
                <w:rFonts w:ascii="Times New Roman" w:hAnsi="Times New Roman"/>
                <w:sz w:val="24"/>
                <w:szCs w:val="24"/>
              </w:rPr>
              <w:t xml:space="preserve"> участника: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3702D">
              <w:rPr>
                <w:rFonts w:ascii="Times New Roman" w:hAnsi="Times New Roman"/>
                <w:sz w:val="24"/>
                <w:szCs w:val="24"/>
              </w:rPr>
              <w:t xml:space="preserve"> воспитанников</w:t>
            </w:r>
          </w:p>
        </w:tc>
      </w:tr>
      <w:tr w:rsidR="00141CFC" w:rsidTr="00141CFC">
        <w:tc>
          <w:tcPr>
            <w:tcW w:w="540" w:type="dxa"/>
          </w:tcPr>
          <w:p w:rsidR="00141CFC" w:rsidRDefault="00141CFC" w:rsidP="000027A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64" w:type="dxa"/>
          </w:tcPr>
          <w:p w:rsidR="00141CFC" w:rsidRPr="00141CFC" w:rsidRDefault="00141CFC" w:rsidP="000027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FC">
              <w:rPr>
                <w:rFonts w:ascii="Times New Roman" w:hAnsi="Times New Roman"/>
                <w:sz w:val="24"/>
                <w:szCs w:val="24"/>
              </w:rPr>
              <w:t>Спартакиада  среди дошкольных образовательных учреждений  Ивдельского  городского округа</w:t>
            </w:r>
          </w:p>
        </w:tc>
        <w:tc>
          <w:tcPr>
            <w:tcW w:w="3367" w:type="dxa"/>
          </w:tcPr>
          <w:p w:rsidR="00141CFC" w:rsidRDefault="00141CFC" w:rsidP="00141C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FC">
              <w:rPr>
                <w:rFonts w:ascii="Times New Roman" w:hAnsi="Times New Roman"/>
                <w:sz w:val="24"/>
                <w:szCs w:val="24"/>
              </w:rPr>
              <w:t>команда «Стрела» (10 воспитанников) – 1 место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41CFC">
              <w:rPr>
                <w:rFonts w:ascii="Times New Roman" w:hAnsi="Times New Roman"/>
                <w:sz w:val="24"/>
                <w:szCs w:val="24"/>
              </w:rPr>
              <w:t xml:space="preserve"> команда «Быстрые кед</w:t>
            </w:r>
            <w:r>
              <w:rPr>
                <w:rFonts w:ascii="Times New Roman" w:hAnsi="Times New Roman"/>
                <w:sz w:val="24"/>
                <w:szCs w:val="24"/>
              </w:rPr>
              <w:t>ы» (10 воспитанников) – 3 место</w:t>
            </w:r>
          </w:p>
        </w:tc>
      </w:tr>
      <w:tr w:rsidR="00141CFC" w:rsidTr="00141CFC">
        <w:tc>
          <w:tcPr>
            <w:tcW w:w="540" w:type="dxa"/>
          </w:tcPr>
          <w:p w:rsidR="00141CFC" w:rsidRDefault="00141CFC" w:rsidP="000027A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64" w:type="dxa"/>
          </w:tcPr>
          <w:p w:rsidR="00141CFC" w:rsidRPr="00141CFC" w:rsidRDefault="00141CFC" w:rsidP="000027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день бега «Кросс наций – 2024»</w:t>
            </w:r>
          </w:p>
        </w:tc>
        <w:tc>
          <w:tcPr>
            <w:tcW w:w="3367" w:type="dxa"/>
          </w:tcPr>
          <w:p w:rsidR="00141CFC" w:rsidRDefault="00141CFC" w:rsidP="00141C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Среди девочек:</w:t>
            </w:r>
          </w:p>
          <w:p w:rsidR="00141CFC" w:rsidRDefault="00141CFC" w:rsidP="00141C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Котельникова Юлия</w:t>
            </w:r>
          </w:p>
          <w:p w:rsidR="00141CFC" w:rsidRDefault="00141CFC" w:rsidP="00141C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Белых София</w:t>
            </w:r>
          </w:p>
          <w:p w:rsidR="00141CFC" w:rsidRDefault="00141CFC" w:rsidP="00141C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– Губина Александра</w:t>
            </w:r>
          </w:p>
          <w:p w:rsidR="00141CFC" w:rsidRDefault="00141CFC" w:rsidP="00141C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Среди мальчиков:</w:t>
            </w:r>
          </w:p>
          <w:p w:rsidR="00141CFC" w:rsidRDefault="00141CFC" w:rsidP="00141C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Кошкин Алексей</w:t>
            </w:r>
          </w:p>
          <w:p w:rsidR="00141CFC" w:rsidRDefault="00141CFC" w:rsidP="00141C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Тарасов Тимофей</w:t>
            </w:r>
          </w:p>
          <w:p w:rsidR="00141CFC" w:rsidRDefault="00141CFC" w:rsidP="00141C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место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Иван</w:t>
            </w:r>
          </w:p>
        </w:tc>
      </w:tr>
      <w:tr w:rsidR="00141CFC" w:rsidTr="00141CFC">
        <w:tc>
          <w:tcPr>
            <w:tcW w:w="540" w:type="dxa"/>
          </w:tcPr>
          <w:p w:rsidR="00141CFC" w:rsidRDefault="00141CFC" w:rsidP="000027A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4" w:type="dxa"/>
          </w:tcPr>
          <w:p w:rsidR="00141CFC" w:rsidRPr="00CD689B" w:rsidRDefault="00CD689B" w:rsidP="000027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</w:t>
            </w:r>
            <w:r w:rsidRPr="00CD689B">
              <w:rPr>
                <w:rFonts w:ascii="Times New Roman" w:hAnsi="Times New Roman"/>
                <w:sz w:val="24"/>
                <w:szCs w:val="24"/>
              </w:rPr>
              <w:t xml:space="preserve"> "Престиж" Номинация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D689B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D689B">
              <w:rPr>
                <w:rFonts w:ascii="Times New Roman" w:hAnsi="Times New Roman"/>
                <w:sz w:val="24"/>
                <w:szCs w:val="24"/>
              </w:rPr>
              <w:t xml:space="preserve"> художник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CD689B" w:rsidRDefault="00CD689B" w:rsidP="00141C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 – Диплом 1 степени</w:t>
            </w:r>
          </w:p>
          <w:p w:rsidR="00141CFC" w:rsidRDefault="00CD689B" w:rsidP="00141C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Морару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Алиса – Диплом 2 степени</w:t>
            </w:r>
          </w:p>
        </w:tc>
      </w:tr>
      <w:tr w:rsidR="00CD689B" w:rsidTr="00141CFC">
        <w:tc>
          <w:tcPr>
            <w:tcW w:w="540" w:type="dxa"/>
          </w:tcPr>
          <w:p w:rsidR="00CD689B" w:rsidRDefault="00CD689B" w:rsidP="000027A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4" w:type="dxa"/>
          </w:tcPr>
          <w:p w:rsidR="00CD689B" w:rsidRPr="00CD689B" w:rsidRDefault="00CD689B" w:rsidP="000027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«Д</w:t>
            </w:r>
            <w:r w:rsidRPr="00CD689B">
              <w:rPr>
                <w:rFonts w:ascii="Times New Roman" w:hAnsi="Times New Roman"/>
                <w:sz w:val="24"/>
                <w:szCs w:val="24"/>
              </w:rPr>
              <w:t>елать добро» в рамках ре</w:t>
            </w:r>
            <w:r>
              <w:rPr>
                <w:rFonts w:ascii="Times New Roman" w:hAnsi="Times New Roman"/>
                <w:sz w:val="24"/>
                <w:szCs w:val="24"/>
              </w:rPr>
              <w:t>ализации федерального проекта «С</w:t>
            </w:r>
            <w:r w:rsidRPr="00CD689B">
              <w:rPr>
                <w:rFonts w:ascii="Times New Roman" w:hAnsi="Times New Roman"/>
                <w:sz w:val="24"/>
                <w:szCs w:val="24"/>
              </w:rPr>
              <w:t>оциальная активность»</w:t>
            </w:r>
          </w:p>
        </w:tc>
        <w:tc>
          <w:tcPr>
            <w:tcW w:w="3367" w:type="dxa"/>
          </w:tcPr>
          <w:p w:rsidR="00CD689B" w:rsidRDefault="00CD689B" w:rsidP="00141C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Котельникова Юлия – Диплом 1 место</w:t>
            </w:r>
          </w:p>
        </w:tc>
      </w:tr>
    </w:tbl>
    <w:p w:rsidR="0089284C" w:rsidRPr="0089284C" w:rsidRDefault="0089284C" w:rsidP="00002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12BA" w:rsidRDefault="002D12BA" w:rsidP="000027A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2D12BA" w:rsidRPr="002E37AC" w:rsidRDefault="0089284C" w:rsidP="000027A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A7219">
        <w:rPr>
          <w:rFonts w:ascii="Times New Roman" w:hAnsi="Times New Roman"/>
          <w:b/>
          <w:sz w:val="24"/>
          <w:szCs w:val="24"/>
        </w:rPr>
        <w:t xml:space="preserve">Сопровождение детей из семей участников </w:t>
      </w:r>
      <w:r w:rsidR="00BA7219">
        <w:rPr>
          <w:rFonts w:ascii="Times New Roman" w:hAnsi="Times New Roman"/>
          <w:b/>
          <w:sz w:val="24"/>
          <w:szCs w:val="24"/>
        </w:rPr>
        <w:t>СВО:</w:t>
      </w:r>
      <w:r w:rsidRPr="00BA7219">
        <w:rPr>
          <w:rFonts w:ascii="Times New Roman" w:hAnsi="Times New Roman"/>
          <w:b/>
          <w:sz w:val="24"/>
          <w:szCs w:val="24"/>
        </w:rPr>
        <w:t xml:space="preserve"> </w:t>
      </w:r>
      <w:r w:rsidR="00BA7219">
        <w:rPr>
          <w:rFonts w:ascii="Times New Roman" w:hAnsi="Times New Roman"/>
          <w:b/>
          <w:sz w:val="24"/>
          <w:szCs w:val="24"/>
        </w:rPr>
        <w:t xml:space="preserve"> </w:t>
      </w:r>
      <w:r w:rsidR="00BA7219">
        <w:rPr>
          <w:rFonts w:ascii="Times New Roman" w:hAnsi="Times New Roman"/>
          <w:sz w:val="24"/>
          <w:szCs w:val="24"/>
        </w:rPr>
        <w:t>В</w:t>
      </w:r>
      <w:r w:rsidR="00BA7219" w:rsidRPr="00BA7219">
        <w:rPr>
          <w:rFonts w:ascii="Times New Roman" w:hAnsi="Times New Roman"/>
          <w:sz w:val="24"/>
          <w:szCs w:val="24"/>
        </w:rPr>
        <w:t xml:space="preserve"> 2024 г.</w:t>
      </w:r>
      <w:r w:rsidR="00BA7219">
        <w:rPr>
          <w:rFonts w:ascii="Times New Roman" w:hAnsi="Times New Roman"/>
          <w:b/>
          <w:sz w:val="24"/>
          <w:szCs w:val="24"/>
        </w:rPr>
        <w:t xml:space="preserve"> </w:t>
      </w:r>
      <w:r w:rsidR="00BA7219">
        <w:rPr>
          <w:rFonts w:ascii="Times New Roman" w:hAnsi="Times New Roman"/>
          <w:sz w:val="24"/>
          <w:szCs w:val="24"/>
        </w:rPr>
        <w:t>МАДОУ посещало</w:t>
      </w:r>
      <w:r w:rsidRPr="00BA7219">
        <w:rPr>
          <w:rFonts w:ascii="Times New Roman" w:hAnsi="Times New Roman"/>
          <w:sz w:val="24"/>
          <w:szCs w:val="24"/>
        </w:rPr>
        <w:t xml:space="preserve"> 7 воспитанников из семей участников специальной военной операции (далее – СВО</w:t>
      </w:r>
      <w:r w:rsidRPr="002E37AC">
        <w:rPr>
          <w:rFonts w:ascii="Times New Roman" w:hAnsi="Times New Roman"/>
          <w:sz w:val="24"/>
          <w:szCs w:val="24"/>
        </w:rPr>
        <w:t>)</w:t>
      </w:r>
      <w:r w:rsidRPr="00BA7219">
        <w:rPr>
          <w:rFonts w:ascii="Times New Roman" w:hAnsi="Times New Roman"/>
          <w:color w:val="FF0000"/>
          <w:sz w:val="24"/>
          <w:szCs w:val="24"/>
        </w:rPr>
        <w:t xml:space="preserve">. </w:t>
      </w:r>
      <w:proofErr w:type="gramStart"/>
      <w:r w:rsidRPr="002E37AC">
        <w:rPr>
          <w:rFonts w:ascii="Times New Roman" w:hAnsi="Times New Roman"/>
          <w:sz w:val="24"/>
          <w:szCs w:val="24"/>
        </w:rPr>
        <w:t>В связи с этим организовали работу по их сопровождению в соответствии с Алгоритмом, направленным письмом Минпросвещения России от 11.08.2023 № АБ-3386/07).</w:t>
      </w:r>
      <w:proofErr w:type="gramEnd"/>
      <w:r w:rsidRPr="002E37AC">
        <w:rPr>
          <w:rFonts w:ascii="Times New Roman" w:hAnsi="Times New Roman"/>
          <w:sz w:val="24"/>
          <w:szCs w:val="24"/>
        </w:rPr>
        <w:t xml:space="preserve"> </w:t>
      </w:r>
      <w:r w:rsidR="002E37AC" w:rsidRPr="002E37AC">
        <w:rPr>
          <w:rFonts w:ascii="Times New Roman" w:hAnsi="Times New Roman"/>
          <w:sz w:val="24"/>
          <w:szCs w:val="24"/>
        </w:rPr>
        <w:t>О</w:t>
      </w:r>
      <w:r w:rsidRPr="002E37AC">
        <w:rPr>
          <w:rFonts w:ascii="Times New Roman" w:hAnsi="Times New Roman"/>
          <w:sz w:val="24"/>
          <w:szCs w:val="24"/>
        </w:rPr>
        <w:t xml:space="preserve">рганизовали мониторинг актуального психического состояния </w:t>
      </w:r>
      <w:r w:rsidR="002E37AC" w:rsidRPr="002E37AC">
        <w:rPr>
          <w:rFonts w:ascii="Times New Roman" w:hAnsi="Times New Roman"/>
          <w:sz w:val="24"/>
          <w:szCs w:val="24"/>
        </w:rPr>
        <w:t>воспитанников</w:t>
      </w:r>
      <w:r w:rsidRPr="002E37AC">
        <w:rPr>
          <w:rFonts w:ascii="Times New Roman" w:hAnsi="Times New Roman"/>
          <w:sz w:val="24"/>
          <w:szCs w:val="24"/>
        </w:rPr>
        <w:t xml:space="preserve">. Их психологический профиль не потребовал разработки индивидуальной программы психолого-педагогического сопровождения. </w:t>
      </w:r>
    </w:p>
    <w:p w:rsidR="002D12BA" w:rsidRPr="00BA7219" w:rsidRDefault="002D12BA" w:rsidP="00002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12BA" w:rsidRDefault="002E37AC" w:rsidP="002E37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37AC">
        <w:rPr>
          <w:rFonts w:ascii="Times New Roman" w:hAnsi="Times New Roman"/>
          <w:b/>
          <w:sz w:val="24"/>
          <w:szCs w:val="24"/>
        </w:rPr>
        <w:t>Выполнение мероприятий Года семьи</w:t>
      </w:r>
      <w:r>
        <w:rPr>
          <w:rFonts w:ascii="Times New Roman" w:hAnsi="Times New Roman"/>
          <w:b/>
          <w:sz w:val="24"/>
          <w:szCs w:val="24"/>
        </w:rPr>
        <w:t>:</w:t>
      </w:r>
      <w:r w:rsidRPr="002E37AC">
        <w:rPr>
          <w:rFonts w:ascii="Times New Roman" w:hAnsi="Times New Roman"/>
          <w:sz w:val="24"/>
          <w:szCs w:val="24"/>
        </w:rPr>
        <w:t xml:space="preserve"> Во исполнение указа Президента РФ от 22.11.2023 № 875 в </w:t>
      </w:r>
      <w:r>
        <w:rPr>
          <w:rFonts w:ascii="Times New Roman" w:hAnsi="Times New Roman"/>
          <w:sz w:val="24"/>
          <w:szCs w:val="24"/>
        </w:rPr>
        <w:t>МА</w:t>
      </w:r>
      <w:r w:rsidRPr="002E37AC">
        <w:rPr>
          <w:rFonts w:ascii="Times New Roman" w:hAnsi="Times New Roman"/>
          <w:sz w:val="24"/>
          <w:szCs w:val="24"/>
        </w:rPr>
        <w:t>ДОУ реализовывались мероприятия, приуроченные к Году семьи. Для этого утвердили план мероприятий, составили перспективный и календарный планы, в которых указывались все совместные мероприятия, консультации, родительские собрания, тематика наглядно-стендовой информации. Тематические мероприятия Года семьи предусматривали взаимодействие со всеми участниками образовательных отношений. Родители охотно шли на контакт и старались участвовать во всех акциях и совместных мероприятиях групп, М</w:t>
      </w:r>
      <w:r>
        <w:rPr>
          <w:rFonts w:ascii="Times New Roman" w:hAnsi="Times New Roman"/>
          <w:sz w:val="24"/>
          <w:szCs w:val="24"/>
        </w:rPr>
        <w:t>А</w:t>
      </w:r>
      <w:r w:rsidRPr="002E37AC">
        <w:rPr>
          <w:rFonts w:ascii="Times New Roman" w:hAnsi="Times New Roman"/>
          <w:sz w:val="24"/>
          <w:szCs w:val="24"/>
        </w:rPr>
        <w:t>ДОУ, творческих конкурсах различных уровней, проектах. Результатом взаимодействия педагогов и родителей являются: повышение активности родителей в жизни групп и детского сада; выставки совместных поделок и рисунков детей и родителей; участие в праздниках и досугах, акциях, совместной проектной деятельности, спортивных мероприятиях, родительских собраниях, оформлении атрибутов для занятий (мероприятий), фотогазетах.</w:t>
      </w:r>
    </w:p>
    <w:p w:rsidR="009D48A7" w:rsidRPr="009D48A7" w:rsidRDefault="009D48A7" w:rsidP="009D48A7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r w:rsidRPr="009D48A7">
        <w:rPr>
          <w:rFonts w:ascii="Times New Roman" w:hAnsi="Times New Roman"/>
          <w:sz w:val="24"/>
          <w:szCs w:val="24"/>
        </w:rPr>
        <w:t xml:space="preserve">Активно ведется работа по профилактике дорожного травматизма. В течении года проходили </w:t>
      </w:r>
      <w:proofErr w:type="gramStart"/>
      <w:r w:rsidRPr="009D48A7">
        <w:rPr>
          <w:rFonts w:ascii="Times New Roman" w:hAnsi="Times New Roman"/>
          <w:sz w:val="24"/>
          <w:szCs w:val="24"/>
        </w:rPr>
        <w:t>профилактические</w:t>
      </w:r>
      <w:proofErr w:type="gramEnd"/>
      <w:r w:rsidRPr="009D48A7">
        <w:rPr>
          <w:rFonts w:ascii="Times New Roman" w:hAnsi="Times New Roman"/>
          <w:sz w:val="24"/>
          <w:szCs w:val="24"/>
        </w:rPr>
        <w:t xml:space="preserve"> мероприятия: «Внимание, дети!», «Горка», «Рождественские каникулы», «Засветись», «Внимание, каникулы!». В каждой группе есть уголок безопасности движения, где в течение учебного года проводятся различные мероприятия (конкурсы, викторины и т.п.). На территории МАДОУ для детей сделана разметка «Пешеходный переход», на которой в игровой форме проводятся занятия, беседы по правилам дорожного движения. Методическая библиотека укомплектована литературой, дидактическим материалом по ОБЖ, пожарной безопасности, правилам дорожного движения. Для отработки устойчивых навыков безопасного поведения в условиях возникновения чрезвычайных ситуаций (угроза террористического акта, пожар) два раза в год проводятся тренировочные занятия по эвакуации детей и персонала ДОУ.</w:t>
      </w:r>
    </w:p>
    <w:p w:rsidR="009D48A7" w:rsidRPr="002E37AC" w:rsidRDefault="009D48A7" w:rsidP="002E37AC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2D12BA" w:rsidRPr="002E37AC" w:rsidRDefault="002D12BA" w:rsidP="002E37AC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2E37AC" w:rsidRPr="002E37AC" w:rsidRDefault="002E37AC" w:rsidP="002E37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7AC">
        <w:rPr>
          <w:rFonts w:ascii="Times New Roman" w:hAnsi="Times New Roman"/>
          <w:b/>
          <w:sz w:val="24"/>
          <w:szCs w:val="24"/>
        </w:rPr>
        <w:t>6. КАЧЕСТВО КАДРОВОГО ОБЕСПЕЧЕНИЯ</w:t>
      </w:r>
    </w:p>
    <w:p w:rsidR="002E37AC" w:rsidRDefault="002E37AC" w:rsidP="002E37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E37AC">
        <w:rPr>
          <w:rFonts w:ascii="Times New Roman" w:hAnsi="Times New Roman"/>
          <w:sz w:val="24"/>
          <w:szCs w:val="24"/>
        </w:rPr>
        <w:t xml:space="preserve">В 2024 учебном году </w:t>
      </w:r>
      <w:r>
        <w:rPr>
          <w:rFonts w:ascii="Times New Roman" w:hAnsi="Times New Roman"/>
          <w:sz w:val="24"/>
          <w:szCs w:val="24"/>
        </w:rPr>
        <w:t>МАДОУ</w:t>
      </w:r>
      <w:r w:rsidRPr="002E37AC">
        <w:rPr>
          <w:rFonts w:ascii="Times New Roman" w:hAnsi="Times New Roman"/>
          <w:sz w:val="24"/>
          <w:szCs w:val="24"/>
        </w:rPr>
        <w:t xml:space="preserve"> на </w:t>
      </w:r>
      <w:r w:rsidR="004F47ED">
        <w:rPr>
          <w:rFonts w:ascii="Times New Roman" w:hAnsi="Times New Roman"/>
          <w:sz w:val="24"/>
          <w:szCs w:val="24"/>
        </w:rPr>
        <w:t>100</w:t>
      </w:r>
      <w:r w:rsidRPr="002E37AC">
        <w:rPr>
          <w:rFonts w:ascii="Times New Roman" w:hAnsi="Times New Roman"/>
          <w:sz w:val="24"/>
          <w:szCs w:val="24"/>
        </w:rPr>
        <w:t xml:space="preserve">% укомплектовано руководящими и педагогическими кадрами. Педагогический коллектив достаточно стабилен. Уровень образования </w:t>
      </w:r>
      <w:proofErr w:type="gramStart"/>
      <w:r w:rsidRPr="002E37AC">
        <w:rPr>
          <w:rFonts w:ascii="Times New Roman" w:hAnsi="Times New Roman"/>
          <w:sz w:val="24"/>
          <w:szCs w:val="24"/>
        </w:rPr>
        <w:t>руководящих</w:t>
      </w:r>
      <w:proofErr w:type="gramEnd"/>
      <w:r w:rsidRPr="002E37AC">
        <w:rPr>
          <w:rFonts w:ascii="Times New Roman" w:hAnsi="Times New Roman"/>
          <w:sz w:val="24"/>
          <w:szCs w:val="24"/>
        </w:rPr>
        <w:t xml:space="preserve"> и педагогических работников соответствует занимаемым должностям и требованиям ФГОС ДО. Общее количество педагогических работников по состоянию на 01.09.2024 составлял</w:t>
      </w:r>
      <w:r w:rsidR="004F47ED">
        <w:rPr>
          <w:rFonts w:ascii="Times New Roman" w:hAnsi="Times New Roman"/>
          <w:sz w:val="24"/>
          <w:szCs w:val="24"/>
        </w:rPr>
        <w:t>о</w:t>
      </w:r>
      <w:r w:rsidRPr="002E37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4F47ED">
        <w:rPr>
          <w:rFonts w:ascii="Times New Roman" w:hAnsi="Times New Roman"/>
          <w:sz w:val="24"/>
          <w:szCs w:val="24"/>
        </w:rPr>
        <w:t>5</w:t>
      </w:r>
      <w:r w:rsidRPr="002E37AC">
        <w:rPr>
          <w:rFonts w:ascii="Times New Roman" w:hAnsi="Times New Roman"/>
          <w:sz w:val="24"/>
          <w:szCs w:val="24"/>
        </w:rPr>
        <w:t xml:space="preserve"> человек. </w:t>
      </w:r>
    </w:p>
    <w:p w:rsidR="00DB3527" w:rsidRDefault="002E37AC" w:rsidP="002E37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2D12BA" w:rsidRDefault="002E37AC" w:rsidP="002E37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составе</w:t>
      </w:r>
      <w:r w:rsidRPr="002E37AC">
        <w:rPr>
          <w:rFonts w:ascii="Times New Roman" w:hAnsi="Times New Roman"/>
          <w:sz w:val="24"/>
          <w:szCs w:val="24"/>
        </w:rPr>
        <w:t xml:space="preserve"> и численности </w:t>
      </w:r>
      <w:r>
        <w:rPr>
          <w:rFonts w:ascii="Times New Roman" w:hAnsi="Times New Roman"/>
          <w:sz w:val="24"/>
          <w:szCs w:val="24"/>
        </w:rPr>
        <w:t>руководителей и педагогических р</w:t>
      </w:r>
      <w:r w:rsidRPr="002E37AC">
        <w:rPr>
          <w:rFonts w:ascii="Times New Roman" w:hAnsi="Times New Roman"/>
          <w:sz w:val="24"/>
          <w:szCs w:val="24"/>
        </w:rPr>
        <w:t>аботников</w:t>
      </w:r>
      <w:r>
        <w:rPr>
          <w:rFonts w:ascii="Times New Roman" w:hAnsi="Times New Roman"/>
          <w:sz w:val="24"/>
          <w:szCs w:val="24"/>
        </w:rPr>
        <w:t>:</w:t>
      </w:r>
    </w:p>
    <w:p w:rsidR="003619F8" w:rsidRPr="003619F8" w:rsidRDefault="003619F8" w:rsidP="003619F8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11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2E37AC" w:rsidTr="002E37AC">
        <w:tc>
          <w:tcPr>
            <w:tcW w:w="4785" w:type="dxa"/>
          </w:tcPr>
          <w:p w:rsidR="002E37AC" w:rsidRPr="003619F8" w:rsidRDefault="003619F8" w:rsidP="003619F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4786" w:type="dxa"/>
          </w:tcPr>
          <w:p w:rsidR="002E37AC" w:rsidRPr="003619F8" w:rsidRDefault="003619F8" w:rsidP="003619F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работников, чел.</w:t>
            </w:r>
          </w:p>
        </w:tc>
      </w:tr>
      <w:tr w:rsidR="002E37AC" w:rsidTr="002E37AC">
        <w:tc>
          <w:tcPr>
            <w:tcW w:w="4785" w:type="dxa"/>
          </w:tcPr>
          <w:p w:rsidR="002E37AC" w:rsidRPr="003619F8" w:rsidRDefault="003619F8" w:rsidP="002E37A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9F8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2E37AC" w:rsidRPr="003619F8" w:rsidRDefault="004F47ED" w:rsidP="00F651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E37AC" w:rsidTr="002E37AC">
        <w:tc>
          <w:tcPr>
            <w:tcW w:w="4785" w:type="dxa"/>
          </w:tcPr>
          <w:p w:rsidR="002E37AC" w:rsidRPr="003619F8" w:rsidRDefault="004F47ED" w:rsidP="002E37A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4786" w:type="dxa"/>
          </w:tcPr>
          <w:p w:rsidR="002E37AC" w:rsidRPr="003619F8" w:rsidRDefault="004F47ED" w:rsidP="00F651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E37AC" w:rsidTr="002E37AC">
        <w:tc>
          <w:tcPr>
            <w:tcW w:w="4785" w:type="dxa"/>
          </w:tcPr>
          <w:p w:rsidR="002E37AC" w:rsidRPr="003619F8" w:rsidRDefault="004F47ED" w:rsidP="002E37A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786" w:type="dxa"/>
          </w:tcPr>
          <w:p w:rsidR="002E37AC" w:rsidRPr="003619F8" w:rsidRDefault="004F47ED" w:rsidP="00F651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E37AC" w:rsidTr="002E37AC">
        <w:tc>
          <w:tcPr>
            <w:tcW w:w="4785" w:type="dxa"/>
          </w:tcPr>
          <w:p w:rsidR="002E37AC" w:rsidRPr="003619F8" w:rsidRDefault="004F47ED" w:rsidP="002E37A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4786" w:type="dxa"/>
          </w:tcPr>
          <w:p w:rsidR="002E37AC" w:rsidRPr="003619F8" w:rsidRDefault="006401CF" w:rsidP="00F651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E37AC" w:rsidTr="002E37AC">
        <w:tc>
          <w:tcPr>
            <w:tcW w:w="4785" w:type="dxa"/>
          </w:tcPr>
          <w:p w:rsidR="002E37AC" w:rsidRPr="003619F8" w:rsidRDefault="006401CF" w:rsidP="002E37A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4786" w:type="dxa"/>
          </w:tcPr>
          <w:p w:rsidR="002E37AC" w:rsidRPr="003619F8" w:rsidRDefault="006401CF" w:rsidP="00F651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E37AC" w:rsidTr="002E37AC">
        <w:tc>
          <w:tcPr>
            <w:tcW w:w="4785" w:type="dxa"/>
          </w:tcPr>
          <w:p w:rsidR="002E37AC" w:rsidRPr="003619F8" w:rsidRDefault="006401CF" w:rsidP="002E37A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4786" w:type="dxa"/>
          </w:tcPr>
          <w:p w:rsidR="002E37AC" w:rsidRPr="003619F8" w:rsidRDefault="006401CF" w:rsidP="00F651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E37AC" w:rsidTr="002E37AC">
        <w:tc>
          <w:tcPr>
            <w:tcW w:w="4785" w:type="dxa"/>
          </w:tcPr>
          <w:p w:rsidR="002E37AC" w:rsidRPr="003619F8" w:rsidRDefault="006401CF" w:rsidP="002E37A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4786" w:type="dxa"/>
          </w:tcPr>
          <w:p w:rsidR="002E37AC" w:rsidRPr="003619F8" w:rsidRDefault="006401CF" w:rsidP="00F651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E37AC" w:rsidRPr="002E37AC" w:rsidRDefault="002E37AC" w:rsidP="002E37AC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B3527" w:rsidRDefault="00DB3527" w:rsidP="006401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12BA" w:rsidRPr="006401CF" w:rsidRDefault="006401CF" w:rsidP="006401C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401CF">
        <w:rPr>
          <w:rFonts w:ascii="Times New Roman" w:hAnsi="Times New Roman"/>
          <w:sz w:val="24"/>
          <w:szCs w:val="24"/>
        </w:rPr>
        <w:t xml:space="preserve">Сведения об </w:t>
      </w:r>
      <w:proofErr w:type="gramStart"/>
      <w:r w:rsidRPr="006401CF">
        <w:rPr>
          <w:rFonts w:ascii="Times New Roman" w:hAnsi="Times New Roman"/>
          <w:sz w:val="24"/>
          <w:szCs w:val="24"/>
        </w:rPr>
        <w:t>уровне</w:t>
      </w:r>
      <w:proofErr w:type="gramEnd"/>
      <w:r w:rsidRPr="006401CF">
        <w:rPr>
          <w:rFonts w:ascii="Times New Roman" w:hAnsi="Times New Roman"/>
          <w:sz w:val="24"/>
          <w:szCs w:val="24"/>
        </w:rPr>
        <w:t xml:space="preserve"> образования руководителей и педагогических работников</w:t>
      </w:r>
    </w:p>
    <w:p w:rsidR="002D12BA" w:rsidRPr="006401CF" w:rsidRDefault="006401CF" w:rsidP="006401C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6401CF">
        <w:rPr>
          <w:rFonts w:ascii="Times New Roman" w:hAnsi="Times New Roman"/>
          <w:i/>
          <w:sz w:val="24"/>
          <w:szCs w:val="24"/>
          <w:lang w:eastAsia="ru-RU"/>
        </w:rPr>
        <w:t>Таблица 12</w:t>
      </w: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6401CF" w:rsidTr="006401CF">
        <w:tc>
          <w:tcPr>
            <w:tcW w:w="3190" w:type="dxa"/>
          </w:tcPr>
          <w:p w:rsidR="006401CF" w:rsidRPr="006401CF" w:rsidRDefault="006401CF" w:rsidP="006401C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1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6401CF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6401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работников</w:t>
            </w:r>
          </w:p>
        </w:tc>
        <w:tc>
          <w:tcPr>
            <w:tcW w:w="3190" w:type="dxa"/>
          </w:tcPr>
          <w:p w:rsidR="006401CF" w:rsidRPr="006401CF" w:rsidRDefault="006401CF" w:rsidP="006401C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1CF">
              <w:rPr>
                <w:rFonts w:ascii="Times New Roman" w:hAnsi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3191" w:type="dxa"/>
          </w:tcPr>
          <w:p w:rsidR="006401CF" w:rsidRPr="006401CF" w:rsidRDefault="006401CF" w:rsidP="006401C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1CF">
              <w:rPr>
                <w:rFonts w:ascii="Times New Roman" w:hAnsi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</w:tr>
      <w:tr w:rsidR="006401CF" w:rsidTr="006401CF">
        <w:tc>
          <w:tcPr>
            <w:tcW w:w="3190" w:type="dxa"/>
          </w:tcPr>
          <w:p w:rsidR="006401CF" w:rsidRPr="006401CF" w:rsidRDefault="006401CF" w:rsidP="006401C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90" w:type="dxa"/>
          </w:tcPr>
          <w:p w:rsidR="006401CF" w:rsidRPr="006401CF" w:rsidRDefault="006401CF" w:rsidP="006401C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(33,4%)</w:t>
            </w:r>
          </w:p>
        </w:tc>
        <w:tc>
          <w:tcPr>
            <w:tcW w:w="3191" w:type="dxa"/>
          </w:tcPr>
          <w:p w:rsidR="006401CF" w:rsidRPr="006401CF" w:rsidRDefault="006401CF" w:rsidP="006401C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(66,6%)</w:t>
            </w:r>
          </w:p>
        </w:tc>
      </w:tr>
    </w:tbl>
    <w:p w:rsidR="002D12BA" w:rsidRDefault="002D12BA" w:rsidP="000027A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B3527" w:rsidRDefault="00DB3527" w:rsidP="006401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12BA" w:rsidRDefault="006401CF" w:rsidP="006401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01CF">
        <w:rPr>
          <w:rFonts w:ascii="Times New Roman" w:hAnsi="Times New Roman"/>
          <w:sz w:val="24"/>
          <w:szCs w:val="24"/>
        </w:rPr>
        <w:t xml:space="preserve">Сведения об </w:t>
      </w:r>
      <w:proofErr w:type="gramStart"/>
      <w:r w:rsidRPr="006401CF">
        <w:rPr>
          <w:rFonts w:ascii="Times New Roman" w:hAnsi="Times New Roman"/>
          <w:sz w:val="24"/>
          <w:szCs w:val="24"/>
        </w:rPr>
        <w:t>уровне</w:t>
      </w:r>
      <w:proofErr w:type="gramEnd"/>
      <w:r w:rsidRPr="006401CF">
        <w:rPr>
          <w:rFonts w:ascii="Times New Roman" w:hAnsi="Times New Roman"/>
          <w:sz w:val="24"/>
          <w:szCs w:val="24"/>
        </w:rPr>
        <w:t xml:space="preserve"> квалификации руководителей и педагогических работников</w:t>
      </w:r>
    </w:p>
    <w:p w:rsidR="006401CF" w:rsidRPr="006401CF" w:rsidRDefault="006401CF" w:rsidP="006401C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Таблица 13</w:t>
      </w:r>
    </w:p>
    <w:tbl>
      <w:tblPr>
        <w:tblStyle w:val="ab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401CF" w:rsidTr="006401CF">
        <w:tc>
          <w:tcPr>
            <w:tcW w:w="1914" w:type="dxa"/>
          </w:tcPr>
          <w:p w:rsidR="006401CF" w:rsidRPr="006401CF" w:rsidRDefault="006401CF" w:rsidP="006401C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1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6401CF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6401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работников</w:t>
            </w:r>
          </w:p>
        </w:tc>
        <w:tc>
          <w:tcPr>
            <w:tcW w:w="1914" w:type="dxa"/>
          </w:tcPr>
          <w:p w:rsidR="006401CF" w:rsidRPr="006401CF" w:rsidRDefault="006401CF" w:rsidP="006401C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1CF">
              <w:rPr>
                <w:rFonts w:ascii="Times New Roman" w:hAnsi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914" w:type="dxa"/>
          </w:tcPr>
          <w:p w:rsidR="006401CF" w:rsidRPr="006401CF" w:rsidRDefault="006401CF" w:rsidP="006401C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1CF">
              <w:rPr>
                <w:rFonts w:ascii="Times New Roman" w:hAnsi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1914" w:type="dxa"/>
          </w:tcPr>
          <w:p w:rsidR="006401CF" w:rsidRPr="006401CF" w:rsidRDefault="006401CF" w:rsidP="006401C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1CF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915" w:type="dxa"/>
          </w:tcPr>
          <w:p w:rsidR="006401CF" w:rsidRPr="006401CF" w:rsidRDefault="006401CF" w:rsidP="006401C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1CF">
              <w:rPr>
                <w:rFonts w:ascii="Times New Roman" w:hAnsi="Times New Roman"/>
                <w:sz w:val="24"/>
                <w:szCs w:val="24"/>
                <w:lang w:eastAsia="ru-RU"/>
              </w:rPr>
              <w:t>Не имеют категории</w:t>
            </w:r>
          </w:p>
        </w:tc>
      </w:tr>
      <w:tr w:rsidR="006401CF" w:rsidTr="006401CF">
        <w:tc>
          <w:tcPr>
            <w:tcW w:w="1914" w:type="dxa"/>
          </w:tcPr>
          <w:p w:rsidR="006401CF" w:rsidRPr="006401CF" w:rsidRDefault="006401CF" w:rsidP="006401C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4" w:type="dxa"/>
          </w:tcPr>
          <w:p w:rsidR="006401CF" w:rsidRPr="006401CF" w:rsidRDefault="006401CF" w:rsidP="006401C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6401CF" w:rsidRPr="006401CF" w:rsidRDefault="00F651AA" w:rsidP="00F651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6401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401CF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914" w:type="dxa"/>
          </w:tcPr>
          <w:p w:rsidR="006401CF" w:rsidRPr="006401CF" w:rsidRDefault="006401CF" w:rsidP="006401C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(20%)</w:t>
            </w:r>
          </w:p>
        </w:tc>
        <w:tc>
          <w:tcPr>
            <w:tcW w:w="1915" w:type="dxa"/>
          </w:tcPr>
          <w:p w:rsidR="006401CF" w:rsidRPr="006401CF" w:rsidRDefault="00F651AA" w:rsidP="00F651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r w:rsidR="006401CF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6401CF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</w:tbl>
    <w:p w:rsidR="002D12BA" w:rsidRDefault="002D12BA" w:rsidP="000027A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B3527" w:rsidRDefault="00DB3527" w:rsidP="006401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3527" w:rsidRDefault="00DB3527" w:rsidP="006401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12BA" w:rsidRPr="006401CF" w:rsidRDefault="006401CF" w:rsidP="006401C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401CF">
        <w:rPr>
          <w:rFonts w:ascii="Times New Roman" w:hAnsi="Times New Roman"/>
          <w:sz w:val="24"/>
          <w:szCs w:val="24"/>
        </w:rPr>
        <w:lastRenderedPageBreak/>
        <w:t>Сведения о педагогическом стаже руководителей и педагогических работников</w:t>
      </w:r>
    </w:p>
    <w:p w:rsidR="002D12BA" w:rsidRDefault="002D12BA" w:rsidP="000027A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tbl>
      <w:tblPr>
        <w:tblStyle w:val="ab"/>
        <w:tblW w:w="9606" w:type="dxa"/>
        <w:tblLook w:val="04A0"/>
      </w:tblPr>
      <w:tblGrid>
        <w:gridCol w:w="1914"/>
        <w:gridCol w:w="1455"/>
        <w:gridCol w:w="1559"/>
        <w:gridCol w:w="1559"/>
        <w:gridCol w:w="1418"/>
        <w:gridCol w:w="1701"/>
      </w:tblGrid>
      <w:tr w:rsidR="00EE10EA" w:rsidRPr="006401CF" w:rsidTr="00EE10EA">
        <w:tc>
          <w:tcPr>
            <w:tcW w:w="1914" w:type="dxa"/>
          </w:tcPr>
          <w:p w:rsidR="00EE10EA" w:rsidRPr="006401CF" w:rsidRDefault="00EE10EA" w:rsidP="007E36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1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6401CF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6401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работников</w:t>
            </w:r>
          </w:p>
        </w:tc>
        <w:tc>
          <w:tcPr>
            <w:tcW w:w="1455" w:type="dxa"/>
          </w:tcPr>
          <w:p w:rsidR="00EE10EA" w:rsidRPr="006401CF" w:rsidRDefault="00EE10EA" w:rsidP="007E36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59" w:type="dxa"/>
          </w:tcPr>
          <w:p w:rsidR="00EE10EA" w:rsidRPr="006401CF" w:rsidRDefault="00EE10EA" w:rsidP="007E36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10 лет</w:t>
            </w:r>
          </w:p>
        </w:tc>
        <w:tc>
          <w:tcPr>
            <w:tcW w:w="1559" w:type="dxa"/>
          </w:tcPr>
          <w:p w:rsidR="00EE10EA" w:rsidRPr="006401CF" w:rsidRDefault="00EE10EA" w:rsidP="007E36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20 лет</w:t>
            </w:r>
          </w:p>
        </w:tc>
        <w:tc>
          <w:tcPr>
            <w:tcW w:w="1418" w:type="dxa"/>
          </w:tcPr>
          <w:p w:rsidR="00EE10EA" w:rsidRPr="006401CF" w:rsidRDefault="00EE10EA" w:rsidP="007E36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1701" w:type="dxa"/>
          </w:tcPr>
          <w:p w:rsidR="00EE10EA" w:rsidRPr="006401CF" w:rsidRDefault="00EE10EA" w:rsidP="00EE10E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</w:tr>
      <w:tr w:rsidR="00EE10EA" w:rsidRPr="006401CF" w:rsidTr="00EE10EA">
        <w:tc>
          <w:tcPr>
            <w:tcW w:w="1914" w:type="dxa"/>
          </w:tcPr>
          <w:p w:rsidR="00EE10EA" w:rsidRPr="006401CF" w:rsidRDefault="00EE10EA" w:rsidP="007E36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5" w:type="dxa"/>
          </w:tcPr>
          <w:p w:rsidR="00EE10EA" w:rsidRPr="006401CF" w:rsidRDefault="000374A9" w:rsidP="000374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(33,4%)</w:t>
            </w:r>
          </w:p>
        </w:tc>
        <w:tc>
          <w:tcPr>
            <w:tcW w:w="1559" w:type="dxa"/>
          </w:tcPr>
          <w:p w:rsidR="00EE10EA" w:rsidRPr="006401CF" w:rsidRDefault="000374A9" w:rsidP="007E36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EE10EA" w:rsidRPr="006401CF" w:rsidRDefault="000374A9" w:rsidP="007E36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(20%)</w:t>
            </w:r>
          </w:p>
        </w:tc>
        <w:tc>
          <w:tcPr>
            <w:tcW w:w="1418" w:type="dxa"/>
          </w:tcPr>
          <w:p w:rsidR="00EE10EA" w:rsidRPr="006401CF" w:rsidRDefault="000374A9" w:rsidP="007E36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(6,6%)</w:t>
            </w:r>
          </w:p>
        </w:tc>
        <w:tc>
          <w:tcPr>
            <w:tcW w:w="1701" w:type="dxa"/>
          </w:tcPr>
          <w:p w:rsidR="00EE10EA" w:rsidRPr="006401CF" w:rsidRDefault="000374A9" w:rsidP="00EE10E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(40%)</w:t>
            </w:r>
          </w:p>
        </w:tc>
      </w:tr>
    </w:tbl>
    <w:p w:rsidR="002D12BA" w:rsidRDefault="002D12BA" w:rsidP="000027A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651AA" w:rsidRDefault="00F651AA" w:rsidP="00F651A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651AA">
        <w:rPr>
          <w:rFonts w:ascii="Times New Roman" w:hAnsi="Times New Roman"/>
          <w:sz w:val="24"/>
          <w:szCs w:val="24"/>
        </w:rPr>
        <w:t>Педагоги детского сада повышают свой профессиональный уровень</w:t>
      </w:r>
      <w:r>
        <w:rPr>
          <w:rFonts w:ascii="Times New Roman" w:hAnsi="Times New Roman"/>
          <w:sz w:val="24"/>
          <w:szCs w:val="24"/>
        </w:rPr>
        <w:t xml:space="preserve"> на курсах повышения квалификации,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FF4F12">
        <w:rPr>
          <w:rFonts w:ascii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FF4F12">
        <w:rPr>
          <w:rFonts w:ascii="Times New Roman" w:hAnsi="Times New Roman"/>
          <w:sz w:val="24"/>
          <w:szCs w:val="24"/>
          <w:lang w:eastAsia="ru-RU"/>
        </w:rPr>
        <w:t xml:space="preserve"> году </w:t>
      </w:r>
      <w:r>
        <w:rPr>
          <w:rFonts w:ascii="Times New Roman" w:hAnsi="Times New Roman"/>
          <w:sz w:val="24"/>
          <w:szCs w:val="24"/>
          <w:lang w:eastAsia="ru-RU"/>
        </w:rPr>
        <w:t>КПК</w:t>
      </w:r>
      <w:r w:rsidRPr="00FF4F12">
        <w:rPr>
          <w:rFonts w:ascii="Times New Roman" w:hAnsi="Times New Roman"/>
          <w:sz w:val="24"/>
          <w:szCs w:val="24"/>
          <w:lang w:eastAsia="ru-RU"/>
        </w:rPr>
        <w:t xml:space="preserve"> прошли  </w:t>
      </w:r>
      <w:r w:rsidR="008546B6" w:rsidRPr="008546B6">
        <w:rPr>
          <w:rFonts w:ascii="Times New Roman" w:hAnsi="Times New Roman"/>
          <w:sz w:val="24"/>
          <w:szCs w:val="24"/>
          <w:lang w:eastAsia="ru-RU"/>
        </w:rPr>
        <w:t>1</w:t>
      </w:r>
      <w:r w:rsidR="008546B6">
        <w:rPr>
          <w:rFonts w:ascii="Times New Roman" w:hAnsi="Times New Roman"/>
          <w:sz w:val="24"/>
          <w:szCs w:val="24"/>
          <w:lang w:eastAsia="ru-RU"/>
        </w:rPr>
        <w:t>1</w:t>
      </w:r>
      <w:r w:rsidRPr="008546B6">
        <w:rPr>
          <w:rFonts w:ascii="Times New Roman" w:hAnsi="Times New Roman"/>
          <w:sz w:val="24"/>
          <w:szCs w:val="24"/>
          <w:lang w:eastAsia="ru-RU"/>
        </w:rPr>
        <w:t xml:space="preserve"> педагогов, по темам:</w:t>
      </w:r>
      <w:r w:rsidRPr="00F651A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8546B6" w:rsidRDefault="008546B6" w:rsidP="00854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6B6">
        <w:rPr>
          <w:rFonts w:ascii="Times New Roman" w:hAnsi="Times New Roman"/>
          <w:sz w:val="24"/>
          <w:szCs w:val="24"/>
          <w:lang w:eastAsia="ru-RU"/>
        </w:rPr>
        <w:t>-</w:t>
      </w:r>
      <w:r w:rsidRPr="008546B6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8546B6">
        <w:rPr>
          <w:rFonts w:ascii="Times New Roman" w:hAnsi="Times New Roman"/>
          <w:sz w:val="24"/>
          <w:szCs w:val="24"/>
        </w:rPr>
        <w:t>«Современные основы художественно-эстетического развития детей дошкольного возраста в соответствии с ФГОС ДО и ФОП ДО»</w:t>
      </w:r>
      <w:r>
        <w:rPr>
          <w:rFonts w:ascii="Times New Roman" w:hAnsi="Times New Roman"/>
          <w:sz w:val="24"/>
          <w:szCs w:val="24"/>
        </w:rPr>
        <w:t>,</w:t>
      </w:r>
      <w:r w:rsidRPr="008546B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546B6">
        <w:rPr>
          <w:rFonts w:ascii="Times New Roman" w:hAnsi="Times New Roman"/>
          <w:sz w:val="24"/>
          <w:szCs w:val="24"/>
        </w:rPr>
        <w:t xml:space="preserve">ГАПОУ </w:t>
      </w:r>
      <w:proofErr w:type="gramStart"/>
      <w:r w:rsidRPr="008546B6">
        <w:rPr>
          <w:rFonts w:ascii="Times New Roman" w:hAnsi="Times New Roman"/>
          <w:sz w:val="24"/>
          <w:szCs w:val="24"/>
        </w:rPr>
        <w:t>СО</w:t>
      </w:r>
      <w:proofErr w:type="gramEnd"/>
      <w:r w:rsidRPr="008546B6">
        <w:rPr>
          <w:rFonts w:ascii="Times New Roman" w:hAnsi="Times New Roman"/>
          <w:sz w:val="24"/>
          <w:szCs w:val="24"/>
        </w:rPr>
        <w:t xml:space="preserve"> «Северный педагогический колледж»</w:t>
      </w:r>
      <w:r>
        <w:rPr>
          <w:rFonts w:ascii="Times New Roman" w:hAnsi="Times New Roman"/>
          <w:sz w:val="24"/>
          <w:szCs w:val="24"/>
        </w:rPr>
        <w:t>;</w:t>
      </w:r>
    </w:p>
    <w:p w:rsidR="008546B6" w:rsidRDefault="008546B6" w:rsidP="00854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546B6">
        <w:rPr>
          <w:rFonts w:ascii="Times New Roman" w:hAnsi="Times New Roman"/>
          <w:sz w:val="24"/>
          <w:szCs w:val="24"/>
        </w:rPr>
        <w:t xml:space="preserve">«Деятельность воспитателя по коррекции речи детей дошкольного возраста в соответствии с ФГОС ДО», ГАПОУ </w:t>
      </w:r>
      <w:proofErr w:type="gramStart"/>
      <w:r w:rsidRPr="008546B6">
        <w:rPr>
          <w:rFonts w:ascii="Times New Roman" w:hAnsi="Times New Roman"/>
          <w:sz w:val="24"/>
          <w:szCs w:val="24"/>
        </w:rPr>
        <w:t>СО</w:t>
      </w:r>
      <w:proofErr w:type="gramEnd"/>
      <w:r w:rsidRPr="008546B6">
        <w:rPr>
          <w:rFonts w:ascii="Times New Roman" w:hAnsi="Times New Roman"/>
          <w:sz w:val="24"/>
          <w:szCs w:val="24"/>
        </w:rPr>
        <w:t xml:space="preserve"> «Северный педагогический колледж»</w:t>
      </w:r>
      <w:r>
        <w:rPr>
          <w:rFonts w:ascii="Times New Roman" w:hAnsi="Times New Roman"/>
          <w:sz w:val="24"/>
          <w:szCs w:val="24"/>
        </w:rPr>
        <w:t>;</w:t>
      </w:r>
    </w:p>
    <w:p w:rsidR="008546B6" w:rsidRDefault="008546B6" w:rsidP="00854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546B6">
        <w:rPr>
          <w:rFonts w:ascii="Times New Roman" w:hAnsi="Times New Roman"/>
          <w:sz w:val="24"/>
          <w:szCs w:val="24"/>
        </w:rPr>
        <w:t xml:space="preserve">«Организация воспитательной работы в дошкольной образовательной организации в условиях инклюзивного дошкольного  образования детей с ОВЗ», ГАОУ ДПО </w:t>
      </w:r>
      <w:proofErr w:type="gramStart"/>
      <w:r w:rsidRPr="008546B6">
        <w:rPr>
          <w:rFonts w:ascii="Times New Roman" w:hAnsi="Times New Roman"/>
          <w:sz w:val="24"/>
          <w:szCs w:val="24"/>
        </w:rPr>
        <w:t>СО</w:t>
      </w:r>
      <w:proofErr w:type="gramEnd"/>
      <w:r w:rsidRPr="008546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«Институт развития образования»;</w:t>
      </w:r>
    </w:p>
    <w:p w:rsidR="008546B6" w:rsidRDefault="008546B6" w:rsidP="00854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546B6">
        <w:rPr>
          <w:rFonts w:ascii="Times New Roman" w:hAnsi="Times New Roman"/>
          <w:sz w:val="24"/>
          <w:szCs w:val="24"/>
        </w:rPr>
        <w:t>«Осуществление и реализация комплексных мер в организациях дополнительного образования по профилактике и предупреждению детского дорожно-транспортного травматизма», ООО Центр повышения квалификаци</w:t>
      </w:r>
      <w:r>
        <w:rPr>
          <w:rFonts w:ascii="Times New Roman" w:hAnsi="Times New Roman"/>
          <w:sz w:val="24"/>
          <w:szCs w:val="24"/>
        </w:rPr>
        <w:t>и и переподготовки «Луч знаний»;</w:t>
      </w:r>
    </w:p>
    <w:p w:rsidR="00111CDF" w:rsidRDefault="008546B6" w:rsidP="00111C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«Проектирование программы перехода образовательной организации в эффективный режим работы для достижения </w:t>
      </w:r>
      <w:r w:rsidR="00111CDF">
        <w:rPr>
          <w:rFonts w:ascii="Times New Roman" w:hAnsi="Times New Roman"/>
          <w:sz w:val="24"/>
          <w:szCs w:val="24"/>
        </w:rPr>
        <w:t xml:space="preserve">требований обновленных ФГОС общего образования»,  </w:t>
      </w:r>
      <w:r w:rsidR="00111CDF" w:rsidRPr="008546B6">
        <w:rPr>
          <w:rFonts w:ascii="Times New Roman" w:hAnsi="Times New Roman"/>
          <w:sz w:val="24"/>
          <w:szCs w:val="24"/>
        </w:rPr>
        <w:t xml:space="preserve">ГАОУ ДПО </w:t>
      </w:r>
      <w:proofErr w:type="gramStart"/>
      <w:r w:rsidR="00111CDF" w:rsidRPr="008546B6">
        <w:rPr>
          <w:rFonts w:ascii="Times New Roman" w:hAnsi="Times New Roman"/>
          <w:sz w:val="24"/>
          <w:szCs w:val="24"/>
        </w:rPr>
        <w:t>СО</w:t>
      </w:r>
      <w:proofErr w:type="gramEnd"/>
      <w:r w:rsidR="00111CDF" w:rsidRPr="008546B6">
        <w:rPr>
          <w:rFonts w:ascii="Times New Roman" w:hAnsi="Times New Roman"/>
          <w:sz w:val="24"/>
          <w:szCs w:val="24"/>
        </w:rPr>
        <w:t xml:space="preserve"> </w:t>
      </w:r>
      <w:r w:rsidR="00111CDF">
        <w:rPr>
          <w:rFonts w:ascii="Times New Roman" w:hAnsi="Times New Roman"/>
          <w:sz w:val="24"/>
          <w:szCs w:val="24"/>
        </w:rPr>
        <w:t>«Институт развития образования»;</w:t>
      </w:r>
    </w:p>
    <w:p w:rsidR="008546B6" w:rsidRDefault="00111CDF" w:rsidP="00854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BC400C">
        <w:rPr>
          <w:rFonts w:ascii="Times New Roman" w:hAnsi="Times New Roman"/>
          <w:sz w:val="24"/>
          <w:szCs w:val="24"/>
        </w:rPr>
        <w:t xml:space="preserve">«Информационно-коммуникационные технологии  в работе инструктора физического воспитания ДОО в рамках ФГОС </w:t>
      </w:r>
      <w:proofErr w:type="gramStart"/>
      <w:r w:rsidRPr="00BC400C">
        <w:rPr>
          <w:rFonts w:ascii="Times New Roman" w:hAnsi="Times New Roman"/>
          <w:sz w:val="24"/>
          <w:szCs w:val="24"/>
        </w:rPr>
        <w:t>ДО</w:t>
      </w:r>
      <w:proofErr w:type="gramEnd"/>
      <w:r w:rsidRPr="00BC400C">
        <w:rPr>
          <w:rFonts w:ascii="Times New Roman" w:hAnsi="Times New Roman"/>
          <w:sz w:val="24"/>
          <w:szCs w:val="24"/>
        </w:rPr>
        <w:t>»,</w:t>
      </w:r>
      <w:r w:rsidRPr="00111CDF">
        <w:rPr>
          <w:rFonts w:ascii="Times New Roman" w:hAnsi="Times New Roman"/>
          <w:sz w:val="24"/>
          <w:szCs w:val="24"/>
        </w:rPr>
        <w:t xml:space="preserve"> </w:t>
      </w:r>
      <w:r w:rsidRPr="00BC400C"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z w:val="24"/>
          <w:szCs w:val="24"/>
        </w:rPr>
        <w:t>зовательный центр «</w:t>
      </w:r>
      <w:proofErr w:type="spellStart"/>
      <w:r>
        <w:rPr>
          <w:rFonts w:ascii="Times New Roman" w:hAnsi="Times New Roman"/>
          <w:sz w:val="24"/>
          <w:szCs w:val="24"/>
        </w:rPr>
        <w:t>ИТ-перемена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111CDF" w:rsidRDefault="00111CDF" w:rsidP="00854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«Внедрение и реализация ФОП дошкольного образования в ДОО»,</w:t>
      </w:r>
      <w:r w:rsidRPr="00111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Центр обучения «</w:t>
      </w:r>
      <w:proofErr w:type="spellStart"/>
      <w:r>
        <w:rPr>
          <w:rFonts w:ascii="Times New Roman" w:hAnsi="Times New Roman"/>
          <w:sz w:val="24"/>
          <w:szCs w:val="24"/>
        </w:rPr>
        <w:t>Априкод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111CDF" w:rsidRDefault="00111CDF" w:rsidP="00854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«Обновление содержания и технологий дошкольного образования при реализации федеральной образовательной программы дошкольного образования»,</w:t>
      </w:r>
      <w:r w:rsidRPr="00111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ФГАОУ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Уральский государственный педагогический университет;</w:t>
      </w:r>
    </w:p>
    <w:p w:rsidR="00111CDF" w:rsidRDefault="00111CDF" w:rsidP="00111C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«Просветительская деятельность с родителями (законными представителями) детей раннего и дошкольного возраста в системе дошкольного образования»,</w:t>
      </w:r>
      <w:r w:rsidRPr="00111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ФГАОУ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Уральский государственный педагогический университет;</w:t>
      </w:r>
    </w:p>
    <w:p w:rsidR="008546B6" w:rsidRPr="00111CDF" w:rsidRDefault="00111CDF" w:rsidP="00F651A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«Организационно-методическое сопровождение педагогических работников дошкольной образовательной организации», ФГАОУ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Уральский государственный педагогический университет.  </w:t>
      </w:r>
    </w:p>
    <w:p w:rsidR="00F651AA" w:rsidRPr="00FB2F6F" w:rsidRDefault="00F651AA" w:rsidP="00F651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Педагоги п</w:t>
      </w:r>
      <w:r w:rsidRPr="00F651AA">
        <w:rPr>
          <w:rFonts w:ascii="Times New Roman" w:hAnsi="Times New Roman"/>
          <w:sz w:val="24"/>
          <w:szCs w:val="24"/>
        </w:rPr>
        <w:t xml:space="preserve">осещают </w:t>
      </w:r>
      <w:r>
        <w:rPr>
          <w:rFonts w:ascii="Times New Roman" w:hAnsi="Times New Roman"/>
          <w:sz w:val="24"/>
          <w:szCs w:val="24"/>
        </w:rPr>
        <w:t xml:space="preserve">городские </w:t>
      </w:r>
      <w:r w:rsidRPr="00F651AA">
        <w:rPr>
          <w:rFonts w:ascii="Times New Roman" w:hAnsi="Times New Roman"/>
          <w:sz w:val="24"/>
          <w:szCs w:val="24"/>
        </w:rPr>
        <w:t xml:space="preserve">методические объединения, знакомятся с опытом работы своих коллег других дошкольных учреждений, приобретают и изучают новинки периодической и методической литературы. </w:t>
      </w:r>
      <w:r w:rsidRPr="00FB2F6F">
        <w:rPr>
          <w:rFonts w:ascii="Times New Roman" w:hAnsi="Times New Roman"/>
          <w:sz w:val="24"/>
          <w:szCs w:val="24"/>
          <w:lang w:eastAsia="ru-RU"/>
        </w:rPr>
        <w:t>Успешной реализации намеченных планов работы способствуют разнообразные методические формы работы с кадрами:</w:t>
      </w:r>
    </w:p>
    <w:p w:rsidR="00F651AA" w:rsidRDefault="00F651AA" w:rsidP="00F651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педсоветы,</w:t>
      </w:r>
    </w:p>
    <w:p w:rsidR="00F651AA" w:rsidRDefault="00F651AA" w:rsidP="00F651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 xml:space="preserve"> - теорети</w:t>
      </w:r>
      <w:r>
        <w:rPr>
          <w:rFonts w:ascii="Times New Roman" w:hAnsi="Times New Roman"/>
          <w:sz w:val="24"/>
          <w:szCs w:val="24"/>
          <w:lang w:eastAsia="ru-RU"/>
        </w:rPr>
        <w:t>ческие и практические семинары,</w:t>
      </w:r>
    </w:p>
    <w:p w:rsidR="00F651AA" w:rsidRDefault="00F651AA" w:rsidP="00F651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деловые игры,</w:t>
      </w:r>
    </w:p>
    <w:p w:rsidR="00F651AA" w:rsidRDefault="00F651AA" w:rsidP="00F651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выставки,</w:t>
      </w:r>
    </w:p>
    <w:p w:rsidR="00F651AA" w:rsidRDefault="00F651AA" w:rsidP="00F651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круглые столы,</w:t>
      </w:r>
    </w:p>
    <w:p w:rsidR="00F651AA" w:rsidRPr="00E57B3A" w:rsidRDefault="00F651AA" w:rsidP="00F651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 xml:space="preserve"> - смотры-конкурсы,</w:t>
      </w:r>
    </w:p>
    <w:p w:rsidR="00F651AA" w:rsidRDefault="00F651AA" w:rsidP="00F651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 xml:space="preserve"> - творческие отчеты, накопленный материал собирается и</w:t>
      </w:r>
      <w:r>
        <w:rPr>
          <w:rFonts w:ascii="Times New Roman" w:hAnsi="Times New Roman"/>
          <w:sz w:val="24"/>
          <w:szCs w:val="24"/>
          <w:lang w:eastAsia="ru-RU"/>
        </w:rPr>
        <w:t xml:space="preserve"> формируется в творческие папки;</w:t>
      </w:r>
    </w:p>
    <w:p w:rsidR="00F651AA" w:rsidRDefault="00F651AA" w:rsidP="00F651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консультации;</w:t>
      </w:r>
    </w:p>
    <w:p w:rsidR="00F651AA" w:rsidRDefault="00F651AA" w:rsidP="00F651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обмен опытом и т.д.</w:t>
      </w:r>
    </w:p>
    <w:p w:rsidR="00F651AA" w:rsidRDefault="00F651AA" w:rsidP="00F651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F651AA">
        <w:rPr>
          <w:rFonts w:ascii="Times New Roman" w:hAnsi="Times New Roman"/>
          <w:sz w:val="24"/>
          <w:szCs w:val="24"/>
        </w:rPr>
        <w:t>Профессионализм и творческий потенциал коллектива М</w:t>
      </w:r>
      <w:r>
        <w:rPr>
          <w:rFonts w:ascii="Times New Roman" w:hAnsi="Times New Roman"/>
          <w:sz w:val="24"/>
          <w:szCs w:val="24"/>
        </w:rPr>
        <w:t>А</w:t>
      </w:r>
      <w:r w:rsidRPr="00F651AA">
        <w:rPr>
          <w:rFonts w:ascii="Times New Roman" w:hAnsi="Times New Roman"/>
          <w:sz w:val="24"/>
          <w:szCs w:val="24"/>
        </w:rPr>
        <w:t xml:space="preserve">ДОУ позволяет достигать положительных результатов с воспитанниками в различных конкурсах, а также принимать участие в профессиональных конкурсах. </w:t>
      </w:r>
    </w:p>
    <w:p w:rsidR="00F651AA" w:rsidRDefault="00F651AA" w:rsidP="00F651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651AA">
        <w:rPr>
          <w:rFonts w:ascii="Times New Roman" w:hAnsi="Times New Roman"/>
          <w:sz w:val="24"/>
          <w:szCs w:val="24"/>
        </w:rPr>
        <w:t>В М</w:t>
      </w:r>
      <w:r>
        <w:rPr>
          <w:rFonts w:ascii="Times New Roman" w:hAnsi="Times New Roman"/>
          <w:sz w:val="24"/>
          <w:szCs w:val="24"/>
        </w:rPr>
        <w:t>А</w:t>
      </w:r>
      <w:r w:rsidRPr="00F651AA">
        <w:rPr>
          <w:rFonts w:ascii="Times New Roman" w:hAnsi="Times New Roman"/>
          <w:sz w:val="24"/>
          <w:szCs w:val="24"/>
        </w:rPr>
        <w:t>ДОУ ведется систематическая, планомерная работа по поощрению, награждению сотрудников с соблюдением последовательности награждения на различных уровнях благодарственными письмами и грамотами. Это является хорошим стимулом, моральной мотивацией педагогов к творческой работе, к качеству результатов образовательной деятельности. Профессиональный труд коллектива М</w:t>
      </w:r>
      <w:r>
        <w:rPr>
          <w:rFonts w:ascii="Times New Roman" w:hAnsi="Times New Roman"/>
          <w:sz w:val="24"/>
          <w:szCs w:val="24"/>
        </w:rPr>
        <w:t>А</w:t>
      </w:r>
      <w:r w:rsidRPr="00F651AA">
        <w:rPr>
          <w:rFonts w:ascii="Times New Roman" w:hAnsi="Times New Roman"/>
          <w:sz w:val="24"/>
          <w:szCs w:val="24"/>
        </w:rPr>
        <w:t xml:space="preserve">ДОУ отмечен муниципальными, региональными и государственными наградами. </w:t>
      </w:r>
    </w:p>
    <w:p w:rsidR="002D12BA" w:rsidRPr="00F651AA" w:rsidRDefault="00F651AA" w:rsidP="00F651AA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651AA">
        <w:rPr>
          <w:rFonts w:ascii="Times New Roman" w:hAnsi="Times New Roman"/>
          <w:b/>
          <w:sz w:val="24"/>
          <w:szCs w:val="24"/>
        </w:rPr>
        <w:t xml:space="preserve">          Выводы:</w:t>
      </w:r>
      <w:r w:rsidRPr="00F651AA">
        <w:rPr>
          <w:rFonts w:ascii="Times New Roman" w:hAnsi="Times New Roman"/>
          <w:sz w:val="24"/>
          <w:szCs w:val="24"/>
        </w:rPr>
        <w:t xml:space="preserve"> педагогический коллектив имеет достаточно высокий образовательный уровень, педагоги стремятся к постоянному повышению своего педагогического мастерства. Кадровая политика ДОУ направлена на развитие профессиональной компетентности педагогов, учитываются профессиональные и образовательные запросы, созданы все условия для повышения профессионального уровня и личностной самореализации, привлечение в М</w:t>
      </w:r>
      <w:r>
        <w:rPr>
          <w:rFonts w:ascii="Times New Roman" w:hAnsi="Times New Roman"/>
          <w:sz w:val="24"/>
          <w:szCs w:val="24"/>
        </w:rPr>
        <w:t>А</w:t>
      </w:r>
      <w:r w:rsidRPr="00F651AA">
        <w:rPr>
          <w:rFonts w:ascii="Times New Roman" w:hAnsi="Times New Roman"/>
          <w:sz w:val="24"/>
          <w:szCs w:val="24"/>
        </w:rPr>
        <w:t>ДОУ молодых специалистов.</w:t>
      </w:r>
    </w:p>
    <w:p w:rsidR="00F651AA" w:rsidRDefault="00F651AA" w:rsidP="000027A7">
      <w:pPr>
        <w:spacing w:after="0" w:line="240" w:lineRule="auto"/>
        <w:jc w:val="both"/>
      </w:pPr>
    </w:p>
    <w:p w:rsidR="002D12BA" w:rsidRPr="00F651AA" w:rsidRDefault="00F651AA" w:rsidP="00F651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651AA">
        <w:rPr>
          <w:rFonts w:ascii="Times New Roman" w:hAnsi="Times New Roman"/>
          <w:b/>
          <w:sz w:val="24"/>
          <w:szCs w:val="24"/>
        </w:rPr>
        <w:t>7. КАЧЕСТВО УЧЕБНО-МЕТОДИЧЕСКОГО, БИБЛИОТЕЧНО - ИНФОРМАЦИОННОГО ОБЕСПЕЧЕНИЯ</w:t>
      </w:r>
    </w:p>
    <w:p w:rsidR="002D12BA" w:rsidRDefault="002D12BA" w:rsidP="000027A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05054C" w:rsidRDefault="0005054C" w:rsidP="000505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54C">
        <w:rPr>
          <w:rFonts w:ascii="Times New Roman" w:hAnsi="Times New Roman"/>
          <w:sz w:val="24"/>
          <w:szCs w:val="24"/>
        </w:rPr>
        <w:t xml:space="preserve">         </w:t>
      </w:r>
      <w:r w:rsidR="007E360C" w:rsidRPr="0005054C">
        <w:rPr>
          <w:rFonts w:ascii="Times New Roman" w:hAnsi="Times New Roman"/>
          <w:sz w:val="24"/>
          <w:szCs w:val="24"/>
        </w:rPr>
        <w:t>М</w:t>
      </w:r>
      <w:r w:rsidRPr="0005054C">
        <w:rPr>
          <w:rFonts w:ascii="Times New Roman" w:hAnsi="Times New Roman"/>
          <w:sz w:val="24"/>
          <w:szCs w:val="24"/>
        </w:rPr>
        <w:t>А</w:t>
      </w:r>
      <w:r w:rsidR="007E360C" w:rsidRPr="0005054C">
        <w:rPr>
          <w:rFonts w:ascii="Times New Roman" w:hAnsi="Times New Roman"/>
          <w:sz w:val="24"/>
          <w:szCs w:val="24"/>
        </w:rPr>
        <w:t xml:space="preserve">ДОУ обеспечено необходимыми для реализации образовательной программы дошкольного образования учебными пособиями и материалами, методической литературой. </w:t>
      </w:r>
      <w:proofErr w:type="gramStart"/>
      <w:r w:rsidR="007E360C" w:rsidRPr="0005054C">
        <w:rPr>
          <w:rFonts w:ascii="Times New Roman" w:hAnsi="Times New Roman"/>
          <w:sz w:val="24"/>
          <w:szCs w:val="24"/>
        </w:rPr>
        <w:t>По результатам аналитической деятельности развивающая предметно-пространственная среда групп и помещений дошкольного учреждения соответствует требованиям федерального государственного образовательного стандарта дошкольного образования в среднем на 92%. В целях качественного осуществления образовательной деятельности педагогам в М</w:t>
      </w:r>
      <w:r>
        <w:rPr>
          <w:rFonts w:ascii="Times New Roman" w:hAnsi="Times New Roman"/>
          <w:sz w:val="24"/>
          <w:szCs w:val="24"/>
        </w:rPr>
        <w:t>А</w:t>
      </w:r>
      <w:r w:rsidR="007E360C" w:rsidRPr="0005054C">
        <w:rPr>
          <w:rFonts w:ascii="Times New Roman" w:hAnsi="Times New Roman"/>
          <w:sz w:val="24"/>
          <w:szCs w:val="24"/>
        </w:rPr>
        <w:t>ДОУ обеспечен доступ к информационно-телекоммуникационным сетям и базам данных, который осуществляется с персональных компьютеров (ноутбуков) подключенных к сети интернет.</w:t>
      </w:r>
      <w:proofErr w:type="gramEnd"/>
      <w:r w:rsidR="007E360C" w:rsidRPr="0005054C">
        <w:rPr>
          <w:rFonts w:ascii="Times New Roman" w:hAnsi="Times New Roman"/>
          <w:sz w:val="24"/>
          <w:szCs w:val="24"/>
        </w:rPr>
        <w:t xml:space="preserve"> Предоставление доступа к сети Интернет осуществляется в методическом кабинете </w:t>
      </w:r>
      <w:r>
        <w:rPr>
          <w:rFonts w:ascii="Times New Roman" w:hAnsi="Times New Roman"/>
          <w:sz w:val="24"/>
          <w:szCs w:val="24"/>
        </w:rPr>
        <w:t>старшим воспитателем</w:t>
      </w:r>
      <w:r w:rsidR="007E360C" w:rsidRPr="0005054C">
        <w:rPr>
          <w:rFonts w:ascii="Times New Roman" w:hAnsi="Times New Roman"/>
          <w:sz w:val="24"/>
          <w:szCs w:val="24"/>
        </w:rPr>
        <w:t xml:space="preserve">. </w:t>
      </w:r>
    </w:p>
    <w:p w:rsidR="0005054C" w:rsidRDefault="0005054C" w:rsidP="000505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E360C" w:rsidRPr="0005054C">
        <w:rPr>
          <w:rFonts w:ascii="Times New Roman" w:hAnsi="Times New Roman"/>
          <w:sz w:val="24"/>
          <w:szCs w:val="24"/>
        </w:rPr>
        <w:t>С целью взаимодействия между участниками образовательного процесса (педагогами, родителями, воспитанниками), обеспечения открытости и доступности информации о деятельности дошкольного образовательного учреждения создан сайт М</w:t>
      </w:r>
      <w:r>
        <w:rPr>
          <w:rFonts w:ascii="Times New Roman" w:hAnsi="Times New Roman"/>
          <w:sz w:val="24"/>
          <w:szCs w:val="24"/>
        </w:rPr>
        <w:t>А</w:t>
      </w:r>
      <w:r w:rsidR="007E360C" w:rsidRPr="0005054C">
        <w:rPr>
          <w:rFonts w:ascii="Times New Roman" w:hAnsi="Times New Roman"/>
          <w:sz w:val="24"/>
          <w:szCs w:val="24"/>
        </w:rPr>
        <w:t>ДОУ, на котором размещена информация,</w:t>
      </w:r>
      <w:r>
        <w:rPr>
          <w:rFonts w:ascii="Times New Roman" w:hAnsi="Times New Roman"/>
          <w:sz w:val="24"/>
          <w:szCs w:val="24"/>
        </w:rPr>
        <w:t xml:space="preserve"> определённая законодательством, также функционирует официальная группа в ВК. </w:t>
      </w:r>
      <w:r w:rsidR="007E360C" w:rsidRPr="0005054C">
        <w:rPr>
          <w:rFonts w:ascii="Times New Roman" w:hAnsi="Times New Roman"/>
          <w:sz w:val="24"/>
          <w:szCs w:val="24"/>
        </w:rPr>
        <w:t xml:space="preserve"> </w:t>
      </w:r>
    </w:p>
    <w:p w:rsidR="0005054C" w:rsidRDefault="0005054C" w:rsidP="000505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E360C" w:rsidRPr="0005054C">
        <w:rPr>
          <w:rFonts w:ascii="Times New Roman" w:hAnsi="Times New Roman"/>
          <w:sz w:val="24"/>
          <w:szCs w:val="24"/>
        </w:rPr>
        <w:t xml:space="preserve">В методическом кабинете находится библиотека методической литературы, классифицированная по рубрикам – направлениям образовательной деятельности. На группах для совместных и индивидуальных занятий с детьми, воспитателями собрана детская художественная литература, серия картин, дидактические, словесные и настольно-печатные игры по развитию эмоций у ребенка.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образовательной работы в соответствии с обязательной частью ОП ДО/АОП </w:t>
      </w:r>
      <w:proofErr w:type="gramStart"/>
      <w:r w:rsidR="007E360C" w:rsidRPr="0005054C">
        <w:rPr>
          <w:rFonts w:ascii="Times New Roman" w:hAnsi="Times New Roman"/>
          <w:sz w:val="24"/>
          <w:szCs w:val="24"/>
        </w:rPr>
        <w:t>ДО</w:t>
      </w:r>
      <w:proofErr w:type="gramEnd"/>
      <w:r w:rsidR="007E360C" w:rsidRPr="0005054C">
        <w:rPr>
          <w:rFonts w:ascii="Times New Roman" w:hAnsi="Times New Roman"/>
          <w:sz w:val="24"/>
          <w:szCs w:val="24"/>
        </w:rPr>
        <w:t xml:space="preserve">. </w:t>
      </w:r>
    </w:p>
    <w:p w:rsidR="002D6F1E" w:rsidRDefault="0005054C" w:rsidP="0005054C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7E360C" w:rsidRPr="0005054C">
        <w:rPr>
          <w:rFonts w:ascii="Times New Roman" w:hAnsi="Times New Roman"/>
          <w:sz w:val="24"/>
          <w:szCs w:val="24"/>
        </w:rPr>
        <w:t xml:space="preserve">В 2024 г. </w:t>
      </w:r>
      <w:r w:rsidR="002D6F1E">
        <w:rPr>
          <w:rFonts w:ascii="Times New Roman" w:hAnsi="Times New Roman"/>
          <w:sz w:val="24"/>
          <w:szCs w:val="24"/>
        </w:rPr>
        <w:t>приобреталось</w:t>
      </w:r>
      <w:r w:rsidR="007E360C" w:rsidRPr="0005054C">
        <w:rPr>
          <w:rFonts w:ascii="Times New Roman" w:hAnsi="Times New Roman"/>
          <w:sz w:val="24"/>
          <w:szCs w:val="24"/>
        </w:rPr>
        <w:t xml:space="preserve"> УМК, </w:t>
      </w:r>
      <w:proofErr w:type="gramStart"/>
      <w:r w:rsidR="007E360C" w:rsidRPr="0005054C">
        <w:rPr>
          <w:rFonts w:ascii="Times New Roman" w:hAnsi="Times New Roman"/>
          <w:sz w:val="24"/>
          <w:szCs w:val="24"/>
        </w:rPr>
        <w:t>необходимое</w:t>
      </w:r>
      <w:proofErr w:type="gramEnd"/>
      <w:r w:rsidR="007E360C" w:rsidRPr="0005054C">
        <w:rPr>
          <w:rFonts w:ascii="Times New Roman" w:hAnsi="Times New Roman"/>
          <w:sz w:val="24"/>
          <w:szCs w:val="24"/>
        </w:rPr>
        <w:t xml:space="preserve"> для реализации ОП ДО и АОП ДО. 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М</w:t>
      </w:r>
      <w:r w:rsidR="002D6F1E">
        <w:rPr>
          <w:rFonts w:ascii="Times New Roman" w:hAnsi="Times New Roman"/>
          <w:sz w:val="24"/>
          <w:szCs w:val="24"/>
        </w:rPr>
        <w:t>А</w:t>
      </w:r>
      <w:r w:rsidR="007E360C" w:rsidRPr="0005054C">
        <w:rPr>
          <w:rFonts w:ascii="Times New Roman" w:hAnsi="Times New Roman"/>
          <w:sz w:val="24"/>
          <w:szCs w:val="24"/>
        </w:rPr>
        <w:t>ДОУ оснащен оргтехникой, компьютерами, для оптимально быстрого решения поставленных задач и возникающих вопросов в саду работает Интернет</w:t>
      </w:r>
      <w:r w:rsidRPr="0005054C">
        <w:rPr>
          <w:rFonts w:ascii="Times New Roman" w:hAnsi="Times New Roman"/>
          <w:sz w:val="24"/>
          <w:szCs w:val="24"/>
        </w:rPr>
        <w:t>.</w:t>
      </w:r>
      <w:r w:rsidR="002D6F1E" w:rsidRPr="002D6F1E">
        <w:t xml:space="preserve"> </w:t>
      </w:r>
    </w:p>
    <w:p w:rsidR="002D12BA" w:rsidRDefault="002D6F1E" w:rsidP="000505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2D6F1E">
        <w:rPr>
          <w:rFonts w:ascii="Times New Roman" w:hAnsi="Times New Roman"/>
          <w:sz w:val="24"/>
          <w:szCs w:val="24"/>
        </w:rPr>
        <w:t>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имеют возможность пользоваться фондом учебно-методической литературы. Методическое обеспечение способствует развитию творческого потенциала педагогов, качественному росту профессионального мастерства.</w:t>
      </w:r>
    </w:p>
    <w:p w:rsidR="00607C05" w:rsidRDefault="00607C05" w:rsidP="00607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7C05" w:rsidRPr="00607C05" w:rsidRDefault="00607C05" w:rsidP="00607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7C05">
        <w:rPr>
          <w:rFonts w:ascii="Times New Roman" w:hAnsi="Times New Roman"/>
          <w:b/>
          <w:sz w:val="24"/>
          <w:szCs w:val="24"/>
        </w:rPr>
        <w:t>8. МАТЕРИАЛЬНО-ТЕХНИЧЕСКАЯ БАЗА</w:t>
      </w:r>
    </w:p>
    <w:p w:rsidR="00327C24" w:rsidRPr="00E57B3A" w:rsidRDefault="00327C24" w:rsidP="00327C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27C24" w:rsidRPr="00C678CC" w:rsidRDefault="005269D1" w:rsidP="00607C0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327C24" w:rsidRPr="00E57B3A">
        <w:rPr>
          <w:rFonts w:ascii="Times New Roman" w:hAnsi="Times New Roman"/>
          <w:sz w:val="24"/>
          <w:szCs w:val="24"/>
          <w:lang w:eastAsia="ru-RU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</w:t>
      </w:r>
      <w:r w:rsidR="00327C24">
        <w:rPr>
          <w:rFonts w:ascii="Times New Roman" w:hAnsi="Times New Roman"/>
          <w:sz w:val="24"/>
          <w:szCs w:val="24"/>
          <w:lang w:eastAsia="ru-RU"/>
        </w:rPr>
        <w:t xml:space="preserve">централизованное </w:t>
      </w:r>
      <w:r w:rsidR="00327C24" w:rsidRPr="00E57B3A">
        <w:rPr>
          <w:rFonts w:ascii="Times New Roman" w:hAnsi="Times New Roman"/>
          <w:sz w:val="24"/>
          <w:szCs w:val="24"/>
          <w:lang w:eastAsia="ru-RU"/>
        </w:rPr>
        <w:t xml:space="preserve">отопление, водопровод, канализация, сантехническое оборудование в удовлетворительном состоянии. </w:t>
      </w:r>
    </w:p>
    <w:p w:rsidR="00327C24" w:rsidRPr="00E57B3A" w:rsidRDefault="00327C24" w:rsidP="00607C0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настоящее время в Учреждении функционируют:</w:t>
      </w:r>
    </w:p>
    <w:p w:rsidR="00327C24" w:rsidRDefault="00327C24" w:rsidP="00607C0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групповые помещения </w:t>
      </w:r>
      <w:r>
        <w:rPr>
          <w:rFonts w:ascii="Times New Roman" w:hAnsi="Times New Roman"/>
          <w:sz w:val="24"/>
          <w:szCs w:val="24"/>
          <w:lang w:eastAsia="ru-RU"/>
        </w:rPr>
        <w:t>– 6 (с отдельными спальными комнатами)</w:t>
      </w:r>
    </w:p>
    <w:p w:rsidR="00607C05" w:rsidRPr="00E57B3A" w:rsidRDefault="00607C05" w:rsidP="00607C0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музыкальный зал - 1</w:t>
      </w:r>
    </w:p>
    <w:p w:rsidR="00327C24" w:rsidRPr="00E57B3A" w:rsidRDefault="00327C24" w:rsidP="00607C05">
      <w:pPr>
        <w:spacing w:after="0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57B3A">
        <w:rPr>
          <w:rFonts w:ascii="Times New Roman" w:hAnsi="Times New Roman"/>
          <w:sz w:val="24"/>
          <w:szCs w:val="24"/>
          <w:lang w:eastAsia="ru-RU"/>
        </w:rPr>
        <w:t>кабинет заведующего - 1</w:t>
      </w:r>
    </w:p>
    <w:p w:rsidR="00327C24" w:rsidRDefault="00327C24" w:rsidP="00607C05">
      <w:pPr>
        <w:spacing w:after="0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методический кабинет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27C24" w:rsidRPr="00E57B3A" w:rsidRDefault="00327C24" w:rsidP="00607C05">
      <w:pPr>
        <w:spacing w:after="0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кабинет учителя-логопеда - 1</w:t>
      </w:r>
    </w:p>
    <w:p w:rsidR="00327C24" w:rsidRDefault="00327C24" w:rsidP="00607C05">
      <w:pPr>
        <w:spacing w:after="0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пищеблок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327C24" w:rsidRPr="00E57B3A" w:rsidRDefault="00327C24" w:rsidP="00607C05">
      <w:pPr>
        <w:spacing w:after="0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прачечная – 1</w:t>
      </w:r>
    </w:p>
    <w:p w:rsidR="00657318" w:rsidRDefault="00327C24" w:rsidP="00607C0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медицинский блок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607C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7B3A">
        <w:rPr>
          <w:rFonts w:ascii="Times New Roman" w:hAnsi="Times New Roman"/>
          <w:sz w:val="24"/>
          <w:szCs w:val="24"/>
          <w:lang w:eastAsia="ru-RU"/>
        </w:rPr>
        <w:t>1</w:t>
      </w:r>
      <w:r w:rsidRPr="00F4619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27C24" w:rsidRPr="00E57B3A" w:rsidRDefault="00607C05" w:rsidP="00607C05">
      <w:pPr>
        <w:spacing w:after="0"/>
        <w:ind w:firstLine="3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327C24" w:rsidRPr="00E57B3A">
        <w:rPr>
          <w:rFonts w:ascii="Times New Roman" w:hAnsi="Times New Roman"/>
          <w:sz w:val="24"/>
          <w:szCs w:val="24"/>
          <w:lang w:eastAsia="ru-RU"/>
        </w:rPr>
        <w:t xml:space="preserve">При создании предметно-развивающей среды </w:t>
      </w:r>
      <w:r w:rsidR="00327C24">
        <w:rPr>
          <w:rFonts w:ascii="Times New Roman" w:hAnsi="Times New Roman"/>
          <w:sz w:val="24"/>
          <w:szCs w:val="24"/>
          <w:lang w:eastAsia="ru-RU"/>
        </w:rPr>
        <w:t>в групповых блоках педагоги учитывают возрастные и</w:t>
      </w:r>
      <w:r w:rsidR="00327C24" w:rsidRPr="00E57B3A">
        <w:rPr>
          <w:rFonts w:ascii="Times New Roman" w:hAnsi="Times New Roman"/>
          <w:sz w:val="24"/>
          <w:szCs w:val="24"/>
          <w:lang w:eastAsia="ru-RU"/>
        </w:rPr>
        <w:t xml:space="preserve"> индивидуальные особенности детей своей группы. Оборудованы групповые комнаты, включающие игровую, познавательную, обеденную зоны. Группы постепенно пополняются совр</w:t>
      </w:r>
      <w:r w:rsidR="00327C24">
        <w:rPr>
          <w:rFonts w:ascii="Times New Roman" w:hAnsi="Times New Roman"/>
          <w:sz w:val="24"/>
          <w:szCs w:val="24"/>
          <w:lang w:eastAsia="ru-RU"/>
        </w:rPr>
        <w:t>еменным игровым оборудованием, современными информационными</w:t>
      </w:r>
      <w:r w:rsidR="00327C24" w:rsidRPr="00E57B3A">
        <w:rPr>
          <w:rFonts w:ascii="Times New Roman" w:hAnsi="Times New Roman"/>
          <w:sz w:val="24"/>
          <w:szCs w:val="24"/>
          <w:lang w:eastAsia="ru-RU"/>
        </w:rPr>
        <w:t xml:space="preserve">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воспитанникам весь спектр возможностей, направляет усилия детей на эффективное использование отдельных ее элементов.</w:t>
      </w:r>
    </w:p>
    <w:p w:rsidR="00327C24" w:rsidRPr="006C57AB" w:rsidRDefault="00903262" w:rsidP="00607C0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657318">
        <w:rPr>
          <w:rFonts w:ascii="Times New Roman" w:hAnsi="Times New Roman"/>
          <w:sz w:val="24"/>
          <w:szCs w:val="24"/>
          <w:lang w:eastAsia="ru-RU"/>
        </w:rPr>
        <w:t xml:space="preserve">В настоящее время в </w:t>
      </w:r>
      <w:r w:rsidR="00327C24" w:rsidRPr="00E57B3A">
        <w:rPr>
          <w:rFonts w:ascii="Times New Roman" w:hAnsi="Times New Roman"/>
          <w:sz w:val="24"/>
          <w:szCs w:val="24"/>
          <w:lang w:eastAsia="ru-RU"/>
        </w:rPr>
        <w:t>У</w:t>
      </w:r>
      <w:r w:rsidR="00657318">
        <w:rPr>
          <w:rFonts w:ascii="Times New Roman" w:hAnsi="Times New Roman"/>
          <w:sz w:val="24"/>
          <w:szCs w:val="24"/>
          <w:lang w:eastAsia="ru-RU"/>
        </w:rPr>
        <w:t>чреждении</w:t>
      </w:r>
      <w:r w:rsidR="00327C24" w:rsidRPr="00E57B3A">
        <w:rPr>
          <w:rFonts w:ascii="Times New Roman" w:hAnsi="Times New Roman"/>
          <w:sz w:val="24"/>
          <w:szCs w:val="24"/>
          <w:lang w:eastAsia="ru-RU"/>
        </w:rPr>
        <w:t xml:space="preserve"> частично </w:t>
      </w:r>
      <w:r w:rsidR="00327C24">
        <w:rPr>
          <w:rFonts w:ascii="Times New Roman" w:hAnsi="Times New Roman"/>
          <w:sz w:val="24"/>
          <w:szCs w:val="24"/>
          <w:lang w:eastAsia="ru-RU"/>
        </w:rPr>
        <w:t xml:space="preserve">проведена </w:t>
      </w:r>
      <w:r w:rsidR="00327C24" w:rsidRPr="00E57B3A">
        <w:rPr>
          <w:rFonts w:ascii="Times New Roman" w:hAnsi="Times New Roman"/>
          <w:sz w:val="24"/>
          <w:szCs w:val="24"/>
          <w:lang w:eastAsia="ru-RU"/>
        </w:rPr>
        <w:t>модернизация материально-технической</w:t>
      </w:r>
      <w:r w:rsidR="00327C24">
        <w:rPr>
          <w:rFonts w:ascii="Times New Roman" w:hAnsi="Times New Roman"/>
          <w:sz w:val="24"/>
          <w:szCs w:val="24"/>
          <w:lang w:eastAsia="ru-RU"/>
        </w:rPr>
        <w:t xml:space="preserve"> базы ДОУ. Детский сад оснащен</w:t>
      </w:r>
      <w:r w:rsidR="00327C24" w:rsidRPr="00E57B3A">
        <w:rPr>
          <w:rFonts w:ascii="Times New Roman" w:hAnsi="Times New Roman"/>
          <w:sz w:val="24"/>
          <w:szCs w:val="24"/>
          <w:lang w:eastAsia="ru-RU"/>
        </w:rPr>
        <w:t xml:space="preserve"> персональным</w:t>
      </w:r>
      <w:r w:rsidR="00327C24">
        <w:rPr>
          <w:rFonts w:ascii="Times New Roman" w:hAnsi="Times New Roman"/>
          <w:sz w:val="24"/>
          <w:szCs w:val="24"/>
          <w:lang w:eastAsia="ru-RU"/>
        </w:rPr>
        <w:t>и</w:t>
      </w:r>
      <w:r w:rsidR="00327C24" w:rsidRPr="00E57B3A">
        <w:rPr>
          <w:rFonts w:ascii="Times New Roman" w:hAnsi="Times New Roman"/>
          <w:sz w:val="24"/>
          <w:szCs w:val="24"/>
          <w:lang w:eastAsia="ru-RU"/>
        </w:rPr>
        <w:t xml:space="preserve"> компьютерам</w:t>
      </w:r>
      <w:r w:rsidR="00327C24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657318">
        <w:rPr>
          <w:rFonts w:ascii="Times New Roman" w:hAnsi="Times New Roman"/>
          <w:sz w:val="24"/>
          <w:szCs w:val="24"/>
          <w:lang w:eastAsia="ru-RU"/>
        </w:rPr>
        <w:t xml:space="preserve">в количестве – </w:t>
      </w:r>
      <w:r w:rsidR="005269D1">
        <w:rPr>
          <w:rFonts w:ascii="Times New Roman" w:hAnsi="Times New Roman"/>
          <w:sz w:val="24"/>
          <w:szCs w:val="24"/>
          <w:lang w:eastAsia="ru-RU"/>
        </w:rPr>
        <w:t>4</w:t>
      </w:r>
      <w:r w:rsidR="00327C24">
        <w:rPr>
          <w:rFonts w:ascii="Times New Roman" w:hAnsi="Times New Roman"/>
          <w:sz w:val="24"/>
          <w:szCs w:val="24"/>
          <w:lang w:eastAsia="ru-RU"/>
        </w:rPr>
        <w:t xml:space="preserve"> штук</w:t>
      </w:r>
      <w:r w:rsidR="00327C24" w:rsidRPr="00E57B3A">
        <w:rPr>
          <w:rFonts w:ascii="Times New Roman" w:hAnsi="Times New Roman"/>
          <w:sz w:val="24"/>
          <w:szCs w:val="24"/>
          <w:lang w:eastAsia="ru-RU"/>
        </w:rPr>
        <w:t>,</w:t>
      </w:r>
      <w:r w:rsidR="00327C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7318">
        <w:rPr>
          <w:rFonts w:ascii="Times New Roman" w:hAnsi="Times New Roman"/>
          <w:sz w:val="24"/>
          <w:szCs w:val="24"/>
          <w:lang w:eastAsia="ru-RU"/>
        </w:rPr>
        <w:t xml:space="preserve">каждый имеют доступ к сети интернет, 2 ноутбука, </w:t>
      </w:r>
      <w:r w:rsidR="005269D1">
        <w:rPr>
          <w:rFonts w:ascii="Times New Roman" w:hAnsi="Times New Roman"/>
          <w:sz w:val="24"/>
          <w:szCs w:val="24"/>
          <w:lang w:eastAsia="ru-RU"/>
        </w:rPr>
        <w:t>2</w:t>
      </w:r>
      <w:r w:rsidR="00657318">
        <w:rPr>
          <w:rFonts w:ascii="Times New Roman" w:hAnsi="Times New Roman"/>
          <w:sz w:val="24"/>
          <w:szCs w:val="24"/>
          <w:lang w:eastAsia="ru-RU"/>
        </w:rPr>
        <w:t xml:space="preserve"> проектор</w:t>
      </w:r>
      <w:r w:rsidR="005269D1">
        <w:rPr>
          <w:rFonts w:ascii="Times New Roman" w:hAnsi="Times New Roman"/>
          <w:sz w:val="24"/>
          <w:szCs w:val="24"/>
          <w:lang w:eastAsia="ru-RU"/>
        </w:rPr>
        <w:t>а</w:t>
      </w:r>
      <w:r w:rsidR="00657318">
        <w:rPr>
          <w:rFonts w:ascii="Times New Roman" w:hAnsi="Times New Roman"/>
          <w:sz w:val="24"/>
          <w:szCs w:val="24"/>
          <w:lang w:eastAsia="ru-RU"/>
        </w:rPr>
        <w:t>.</w:t>
      </w:r>
      <w:r w:rsidR="00327C2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27C24" w:rsidRPr="006C57AB" w:rsidRDefault="00327C24" w:rsidP="00607C05">
      <w:pPr>
        <w:pStyle w:val="2"/>
        <w:tabs>
          <w:tab w:val="left" w:pos="6160"/>
        </w:tabs>
        <w:spacing w:line="276" w:lineRule="auto"/>
        <w:rPr>
          <w:sz w:val="24"/>
        </w:rPr>
      </w:pPr>
      <w:r>
        <w:rPr>
          <w:sz w:val="24"/>
        </w:rPr>
        <w:t xml:space="preserve">     </w:t>
      </w:r>
      <w:r w:rsidR="00903262">
        <w:rPr>
          <w:sz w:val="24"/>
        </w:rPr>
        <w:t xml:space="preserve">    </w:t>
      </w:r>
      <w:r w:rsidRPr="006C57AB">
        <w:rPr>
          <w:sz w:val="24"/>
        </w:rPr>
        <w:t>Таким образом, можно наблюдать тенденцию к обновлению пополнения материально-технической базы дошкольного учреждения, приведение ее в соответствие с современными тре</w:t>
      </w:r>
      <w:r w:rsidR="00657318">
        <w:rPr>
          <w:sz w:val="24"/>
        </w:rPr>
        <w:t>бованиями, требованиями СанПиН.</w:t>
      </w:r>
    </w:p>
    <w:p w:rsidR="00327C24" w:rsidRDefault="00903262" w:rsidP="00607C0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         </w:t>
      </w:r>
      <w:r w:rsidR="00657318" w:rsidRPr="00657318">
        <w:rPr>
          <w:rFonts w:ascii="Times New Roman" w:hAnsi="Times New Roman"/>
          <w:bCs/>
          <w:sz w:val="24"/>
          <w:szCs w:val="24"/>
          <w:lang w:eastAsia="ru-RU"/>
        </w:rPr>
        <w:t xml:space="preserve">Организованная в </w:t>
      </w:r>
      <w:r w:rsidR="00327C24" w:rsidRPr="00657318"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="00657318" w:rsidRPr="00657318">
        <w:rPr>
          <w:rFonts w:ascii="Times New Roman" w:hAnsi="Times New Roman"/>
          <w:bCs/>
          <w:sz w:val="24"/>
          <w:szCs w:val="24"/>
          <w:lang w:eastAsia="ru-RU"/>
        </w:rPr>
        <w:t>чреждении</w:t>
      </w:r>
      <w:r w:rsidR="00327C24" w:rsidRPr="00657318">
        <w:rPr>
          <w:rFonts w:ascii="Times New Roman" w:hAnsi="Times New Roman"/>
          <w:bCs/>
          <w:sz w:val="24"/>
          <w:szCs w:val="24"/>
          <w:lang w:eastAsia="ru-RU"/>
        </w:rPr>
        <w:t xml:space="preserve"> предметно-развивающая среда</w:t>
      </w:r>
      <w:r w:rsidR="00327C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7C24" w:rsidRPr="00E57B3A">
        <w:rPr>
          <w:rFonts w:ascii="Times New Roman" w:hAnsi="Times New Roman"/>
          <w:sz w:val="24"/>
          <w:szCs w:val="24"/>
          <w:lang w:eastAsia="ru-RU"/>
        </w:rPr>
        <w:t>инициирует познавательную</w:t>
      </w:r>
      <w:r w:rsidR="00327C24">
        <w:rPr>
          <w:rFonts w:ascii="Times New Roman" w:hAnsi="Times New Roman"/>
          <w:sz w:val="24"/>
          <w:szCs w:val="24"/>
          <w:lang w:eastAsia="ru-RU"/>
        </w:rPr>
        <w:t xml:space="preserve"> и творческую активность детей, </w:t>
      </w:r>
      <w:r w:rsidR="00327C24" w:rsidRPr="00E57B3A">
        <w:rPr>
          <w:rFonts w:ascii="Times New Roman" w:hAnsi="Times New Roman"/>
          <w:sz w:val="24"/>
          <w:szCs w:val="24"/>
          <w:lang w:eastAsia="ru-RU"/>
        </w:rPr>
        <w:t>предоставляет ребенку свободу выбора форм активности, обеспечивает содержание разных форм детской деятельности,</w:t>
      </w:r>
      <w:r w:rsidR="00327C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7C24" w:rsidRPr="00E57B3A">
        <w:rPr>
          <w:rFonts w:ascii="Times New Roman" w:hAnsi="Times New Roman"/>
          <w:sz w:val="24"/>
          <w:szCs w:val="24"/>
          <w:lang w:eastAsia="ru-RU"/>
        </w:rPr>
        <w:t>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4624DC" w:rsidRPr="004624DC" w:rsidRDefault="004624DC" w:rsidP="00607C0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4624DC">
        <w:rPr>
          <w:rFonts w:ascii="Times New Roman" w:hAnsi="Times New Roman"/>
          <w:sz w:val="24"/>
          <w:szCs w:val="24"/>
        </w:rPr>
        <w:t>Материально-технические</w:t>
      </w:r>
      <w:proofErr w:type="gramEnd"/>
      <w:r w:rsidRPr="004624DC">
        <w:rPr>
          <w:rFonts w:ascii="Times New Roman" w:hAnsi="Times New Roman"/>
          <w:sz w:val="24"/>
          <w:szCs w:val="24"/>
        </w:rPr>
        <w:t xml:space="preserve"> условия, созданные в учреждении, соответствуют требованиям безопасности. В образовательном учреждении подключена система дистанционной передачи сигнала о пожаре на пульт «01». Установлена охранная пожарная сигнализация (ОПС) с системой речевого оповещения о пожаре. Динамики оповещения установлены в каждо</w:t>
      </w:r>
      <w:r>
        <w:rPr>
          <w:rFonts w:ascii="Times New Roman" w:hAnsi="Times New Roman"/>
          <w:sz w:val="24"/>
          <w:szCs w:val="24"/>
        </w:rPr>
        <w:t>й</w:t>
      </w:r>
      <w:r w:rsidRPr="004624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группе</w:t>
      </w:r>
      <w:r w:rsidRPr="004624DC">
        <w:rPr>
          <w:rFonts w:ascii="Times New Roman" w:hAnsi="Times New Roman"/>
          <w:sz w:val="24"/>
          <w:szCs w:val="24"/>
        </w:rPr>
        <w:t xml:space="preserve"> и коридорах учреждения. В здании</w:t>
      </w:r>
      <w:r>
        <w:rPr>
          <w:rFonts w:ascii="Times New Roman" w:hAnsi="Times New Roman"/>
          <w:sz w:val="24"/>
          <w:szCs w:val="24"/>
        </w:rPr>
        <w:t xml:space="preserve"> находится</w:t>
      </w:r>
      <w:r w:rsidRPr="004624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4624DC">
        <w:rPr>
          <w:rFonts w:ascii="Times New Roman" w:hAnsi="Times New Roman"/>
          <w:sz w:val="24"/>
          <w:szCs w:val="24"/>
        </w:rPr>
        <w:t xml:space="preserve"> пожарных </w:t>
      </w:r>
      <w:r>
        <w:rPr>
          <w:rFonts w:ascii="Times New Roman" w:hAnsi="Times New Roman"/>
          <w:sz w:val="24"/>
          <w:szCs w:val="24"/>
        </w:rPr>
        <w:t>крана</w:t>
      </w:r>
      <w:r w:rsidRPr="004624D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18</w:t>
      </w:r>
      <w:r w:rsidRPr="004624DC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гнетушителей</w:t>
      </w:r>
      <w:r w:rsidRPr="004624D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Имею</w:t>
      </w:r>
      <w:r w:rsidRPr="004624D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ся </w:t>
      </w:r>
      <w:r w:rsidRPr="004624DC">
        <w:rPr>
          <w:rFonts w:ascii="Times New Roman" w:hAnsi="Times New Roman"/>
          <w:sz w:val="24"/>
          <w:szCs w:val="24"/>
        </w:rPr>
        <w:t xml:space="preserve"> пожарные выходы на улицу. Для предупреждения террористических актов в дошкольном учреждении установлена система видеонаблюдения в здании и на территории. Входные</w:t>
      </w:r>
      <w:r>
        <w:rPr>
          <w:rFonts w:ascii="Times New Roman" w:hAnsi="Times New Roman"/>
          <w:sz w:val="24"/>
          <w:szCs w:val="24"/>
        </w:rPr>
        <w:t xml:space="preserve"> двери оснащены </w:t>
      </w:r>
      <w:proofErr w:type="spellStart"/>
      <w:r w:rsidRPr="004624DC">
        <w:rPr>
          <w:rFonts w:ascii="Times New Roman" w:hAnsi="Times New Roman"/>
          <w:sz w:val="24"/>
          <w:szCs w:val="24"/>
        </w:rPr>
        <w:t>домофонами</w:t>
      </w:r>
      <w:proofErr w:type="spellEnd"/>
      <w:r w:rsidRPr="004624DC">
        <w:rPr>
          <w:rFonts w:ascii="Times New Roman" w:hAnsi="Times New Roman"/>
          <w:sz w:val="24"/>
          <w:szCs w:val="24"/>
        </w:rPr>
        <w:t xml:space="preserve">. Здание телефонизировано. Имеется «тревожная кнопка», позволяющая круглосуточно устанавливать связь </w:t>
      </w:r>
      <w:r>
        <w:rPr>
          <w:rFonts w:ascii="Times New Roman" w:hAnsi="Times New Roman"/>
          <w:sz w:val="24"/>
          <w:szCs w:val="24"/>
        </w:rPr>
        <w:t>с охраной</w:t>
      </w:r>
      <w:r w:rsidRPr="004624DC">
        <w:rPr>
          <w:rFonts w:ascii="Times New Roman" w:hAnsi="Times New Roman"/>
          <w:sz w:val="24"/>
          <w:szCs w:val="24"/>
        </w:rPr>
        <w:t>. Пропускной режим осуществляется: с 07.</w:t>
      </w:r>
      <w:r>
        <w:rPr>
          <w:rFonts w:ascii="Times New Roman" w:hAnsi="Times New Roman"/>
          <w:sz w:val="24"/>
          <w:szCs w:val="24"/>
        </w:rPr>
        <w:t>3</w:t>
      </w:r>
      <w:r w:rsidRPr="004624DC">
        <w:rPr>
          <w:rFonts w:ascii="Times New Roman" w:hAnsi="Times New Roman"/>
          <w:sz w:val="24"/>
          <w:szCs w:val="24"/>
        </w:rPr>
        <w:t xml:space="preserve">0 до </w:t>
      </w:r>
      <w:r>
        <w:rPr>
          <w:rFonts w:ascii="Times New Roman" w:hAnsi="Times New Roman"/>
          <w:sz w:val="24"/>
          <w:szCs w:val="24"/>
        </w:rPr>
        <w:t>1</w:t>
      </w:r>
      <w:r w:rsidRPr="004624DC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30</w:t>
      </w:r>
      <w:r w:rsidRPr="004624DC">
        <w:rPr>
          <w:rFonts w:ascii="Times New Roman" w:hAnsi="Times New Roman"/>
          <w:sz w:val="24"/>
          <w:szCs w:val="24"/>
        </w:rPr>
        <w:t xml:space="preserve">. Ежедневно проводится обследование дошкольного учреждения и прилегающей территории на предмет обнаружения посторонних предметов. </w:t>
      </w:r>
    </w:p>
    <w:p w:rsidR="00853F10" w:rsidRDefault="003D3FF7" w:rsidP="009D48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3FF7">
        <w:rPr>
          <w:color w:val="FF0000"/>
        </w:rPr>
        <w:t xml:space="preserve">             </w:t>
      </w:r>
      <w:r w:rsidR="009D48A7" w:rsidRPr="009D48A7">
        <w:rPr>
          <w:rFonts w:ascii="Times New Roman" w:hAnsi="Times New Roman"/>
          <w:sz w:val="24"/>
          <w:szCs w:val="24"/>
        </w:rPr>
        <w:t>Безопасность дошкольного учреждения является приоритетной в деятельности администрации М</w:t>
      </w:r>
      <w:r w:rsidR="00853F10">
        <w:rPr>
          <w:rFonts w:ascii="Times New Roman" w:hAnsi="Times New Roman"/>
          <w:sz w:val="24"/>
          <w:szCs w:val="24"/>
        </w:rPr>
        <w:t>А</w:t>
      </w:r>
      <w:r w:rsidR="009D48A7" w:rsidRPr="009D48A7">
        <w:rPr>
          <w:rFonts w:ascii="Times New Roman" w:hAnsi="Times New Roman"/>
          <w:sz w:val="24"/>
          <w:szCs w:val="24"/>
        </w:rPr>
        <w:t xml:space="preserve">ДОУ и педагогического коллектива и обеспечивается в рамках выполнения обязательных мероприятий по организации работы по охране труда: </w:t>
      </w:r>
    </w:p>
    <w:p w:rsidR="00853F10" w:rsidRDefault="009D48A7" w:rsidP="009D48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8A7">
        <w:rPr>
          <w:rFonts w:ascii="Times New Roman" w:hAnsi="Times New Roman"/>
          <w:sz w:val="24"/>
          <w:szCs w:val="24"/>
        </w:rPr>
        <w:t>−</w:t>
      </w:r>
      <w:r w:rsidR="00853F10">
        <w:rPr>
          <w:rFonts w:ascii="Times New Roman" w:hAnsi="Times New Roman"/>
          <w:sz w:val="24"/>
          <w:szCs w:val="24"/>
        </w:rPr>
        <w:t xml:space="preserve"> </w:t>
      </w:r>
      <w:r w:rsidRPr="009D48A7">
        <w:rPr>
          <w:rFonts w:ascii="Times New Roman" w:hAnsi="Times New Roman"/>
          <w:sz w:val="24"/>
          <w:szCs w:val="24"/>
        </w:rPr>
        <w:t xml:space="preserve">подготовка дошкольного учреждения к новому учебному году. Проверка исправности инженерно-технических коммуникаций, игрового оборудования на участке, оборудования и принятие мер по приведению их в соответствие с действующими стандартами, правилами и нормами по охране труда; </w:t>
      </w:r>
    </w:p>
    <w:p w:rsidR="00853F10" w:rsidRDefault="009D48A7" w:rsidP="009D48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8A7">
        <w:rPr>
          <w:rFonts w:ascii="Times New Roman" w:hAnsi="Times New Roman"/>
          <w:sz w:val="24"/>
          <w:szCs w:val="24"/>
        </w:rPr>
        <w:t>−</w:t>
      </w:r>
      <w:r w:rsidR="00853F10">
        <w:rPr>
          <w:rFonts w:ascii="Times New Roman" w:hAnsi="Times New Roman"/>
          <w:sz w:val="24"/>
          <w:szCs w:val="24"/>
        </w:rPr>
        <w:t xml:space="preserve"> </w:t>
      </w:r>
      <w:r w:rsidRPr="009D48A7">
        <w:rPr>
          <w:rFonts w:ascii="Times New Roman" w:hAnsi="Times New Roman"/>
          <w:sz w:val="24"/>
          <w:szCs w:val="24"/>
        </w:rPr>
        <w:t xml:space="preserve">проведение мероприятий с родителями и педагогами по рассмотрению вопросов обеспечения безопасности жизнедеятельности обучающихся и сотрудников; </w:t>
      </w:r>
    </w:p>
    <w:p w:rsidR="00853F10" w:rsidRDefault="009D48A7" w:rsidP="009D48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8A7">
        <w:rPr>
          <w:rFonts w:ascii="Times New Roman" w:hAnsi="Times New Roman"/>
          <w:sz w:val="24"/>
          <w:szCs w:val="24"/>
        </w:rPr>
        <w:t>−</w:t>
      </w:r>
      <w:r w:rsidR="00853F10">
        <w:rPr>
          <w:rFonts w:ascii="Times New Roman" w:hAnsi="Times New Roman"/>
          <w:sz w:val="24"/>
          <w:szCs w:val="24"/>
        </w:rPr>
        <w:t xml:space="preserve"> </w:t>
      </w:r>
      <w:r w:rsidRPr="009D48A7">
        <w:rPr>
          <w:rFonts w:ascii="Times New Roman" w:hAnsi="Times New Roman"/>
          <w:sz w:val="24"/>
          <w:szCs w:val="24"/>
        </w:rPr>
        <w:t xml:space="preserve">обучение сотрудников учреждения по охране труда; </w:t>
      </w:r>
    </w:p>
    <w:p w:rsidR="00853F10" w:rsidRDefault="009D48A7" w:rsidP="009D48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8A7">
        <w:rPr>
          <w:rFonts w:ascii="Times New Roman" w:hAnsi="Times New Roman"/>
          <w:sz w:val="24"/>
          <w:szCs w:val="24"/>
        </w:rPr>
        <w:t>−</w:t>
      </w:r>
      <w:r w:rsidR="00853F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48A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D48A7">
        <w:rPr>
          <w:rFonts w:ascii="Times New Roman" w:hAnsi="Times New Roman"/>
          <w:sz w:val="24"/>
          <w:szCs w:val="24"/>
        </w:rPr>
        <w:t xml:space="preserve"> безопасностью используемых в образовательном процессе оборудования, технических и наглядных средств обучения; </w:t>
      </w:r>
    </w:p>
    <w:p w:rsidR="00853F10" w:rsidRDefault="009D48A7" w:rsidP="009D48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8A7">
        <w:rPr>
          <w:rFonts w:ascii="Times New Roman" w:hAnsi="Times New Roman"/>
          <w:sz w:val="24"/>
          <w:szCs w:val="24"/>
        </w:rPr>
        <w:t>−</w:t>
      </w:r>
      <w:r w:rsidR="00853F10">
        <w:rPr>
          <w:rFonts w:ascii="Times New Roman" w:hAnsi="Times New Roman"/>
          <w:sz w:val="24"/>
          <w:szCs w:val="24"/>
        </w:rPr>
        <w:t xml:space="preserve"> </w:t>
      </w:r>
      <w:r w:rsidRPr="009D48A7">
        <w:rPr>
          <w:rFonts w:ascii="Times New Roman" w:hAnsi="Times New Roman"/>
          <w:sz w:val="24"/>
          <w:szCs w:val="24"/>
        </w:rPr>
        <w:t xml:space="preserve">контроль за санитарно-гигиеническим состоянием групп, зала, кабинетов и других помещений, в соответствии с требованиями норм и правил безопасности жизнедеятельности; </w:t>
      </w:r>
    </w:p>
    <w:p w:rsidR="00853F10" w:rsidRDefault="009D48A7" w:rsidP="009D48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8A7">
        <w:rPr>
          <w:rFonts w:ascii="Times New Roman" w:hAnsi="Times New Roman"/>
          <w:sz w:val="24"/>
          <w:szCs w:val="24"/>
        </w:rPr>
        <w:t>−</w:t>
      </w:r>
      <w:r w:rsidR="00853F10">
        <w:rPr>
          <w:rFonts w:ascii="Times New Roman" w:hAnsi="Times New Roman"/>
          <w:sz w:val="24"/>
          <w:szCs w:val="24"/>
        </w:rPr>
        <w:t xml:space="preserve"> </w:t>
      </w:r>
      <w:r w:rsidRPr="009D48A7">
        <w:rPr>
          <w:rFonts w:ascii="Times New Roman" w:hAnsi="Times New Roman"/>
          <w:sz w:val="24"/>
          <w:szCs w:val="24"/>
        </w:rPr>
        <w:t xml:space="preserve">обеспечение безопасности </w:t>
      </w:r>
      <w:proofErr w:type="gramStart"/>
      <w:r w:rsidRPr="009D48A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D48A7">
        <w:rPr>
          <w:rFonts w:ascii="Times New Roman" w:hAnsi="Times New Roman"/>
          <w:sz w:val="24"/>
          <w:szCs w:val="24"/>
        </w:rPr>
        <w:t xml:space="preserve"> при организации образовательной деятельности; </w:t>
      </w:r>
    </w:p>
    <w:p w:rsidR="00853F10" w:rsidRDefault="009D48A7" w:rsidP="009D48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8A7">
        <w:rPr>
          <w:rFonts w:ascii="Times New Roman" w:hAnsi="Times New Roman"/>
          <w:sz w:val="24"/>
          <w:szCs w:val="24"/>
        </w:rPr>
        <w:t>−</w:t>
      </w:r>
      <w:r w:rsidR="00853F10">
        <w:rPr>
          <w:rFonts w:ascii="Times New Roman" w:hAnsi="Times New Roman"/>
          <w:sz w:val="24"/>
          <w:szCs w:val="24"/>
        </w:rPr>
        <w:t xml:space="preserve"> </w:t>
      </w:r>
      <w:r w:rsidRPr="009D48A7">
        <w:rPr>
          <w:rFonts w:ascii="Times New Roman" w:hAnsi="Times New Roman"/>
          <w:sz w:val="24"/>
          <w:szCs w:val="24"/>
        </w:rPr>
        <w:t xml:space="preserve">инструктаж с </w:t>
      </w:r>
      <w:proofErr w:type="gramStart"/>
      <w:r w:rsidRPr="009D48A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D48A7">
        <w:rPr>
          <w:rFonts w:ascii="Times New Roman" w:hAnsi="Times New Roman"/>
          <w:sz w:val="24"/>
          <w:szCs w:val="24"/>
        </w:rPr>
        <w:t xml:space="preserve"> в группах. </w:t>
      </w:r>
    </w:p>
    <w:p w:rsidR="004624DC" w:rsidRPr="009D48A7" w:rsidRDefault="00853F10" w:rsidP="009D48A7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D48A7" w:rsidRPr="009D48A7">
        <w:rPr>
          <w:rFonts w:ascii="Times New Roman" w:hAnsi="Times New Roman"/>
          <w:sz w:val="24"/>
          <w:szCs w:val="24"/>
        </w:rPr>
        <w:t xml:space="preserve"> Условия, обеспечивающие доступность ДОУ для лиц с ОВЗ частично созданы: обновлен паспорт доступности, перед центральным входом установлена кнопка экстренного вызова персонала, первые и последние ступеньки лестницы на второй этаж здания в помещении окрашены в контрастные цвета.</w:t>
      </w:r>
    </w:p>
    <w:p w:rsidR="004624DC" w:rsidRPr="00853F10" w:rsidRDefault="00853F10" w:rsidP="00607C05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853F10">
        <w:rPr>
          <w:rFonts w:ascii="Times New Roman" w:hAnsi="Times New Roman"/>
          <w:b/>
          <w:sz w:val="24"/>
          <w:szCs w:val="24"/>
        </w:rPr>
        <w:t xml:space="preserve">          Вывод:</w:t>
      </w:r>
      <w:r w:rsidRPr="00853F10">
        <w:rPr>
          <w:rFonts w:ascii="Times New Roman" w:hAnsi="Times New Roman"/>
          <w:sz w:val="24"/>
          <w:szCs w:val="24"/>
        </w:rPr>
        <w:t xml:space="preserve"> Материально-техническая база ДОУ находится в удовлетворительном состоянии. Результаты показывают хорошую степень соответствия РППС требованиям законодательства и потребностям воспитанников.</w:t>
      </w:r>
    </w:p>
    <w:p w:rsidR="004624DC" w:rsidRDefault="004624DC" w:rsidP="00607C05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DB3527" w:rsidRDefault="00DB3527" w:rsidP="00853F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3527" w:rsidRDefault="00DB3527" w:rsidP="00853F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3F10" w:rsidRDefault="00853F10" w:rsidP="00853F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3F10">
        <w:rPr>
          <w:rFonts w:ascii="Times New Roman" w:hAnsi="Times New Roman"/>
          <w:b/>
          <w:sz w:val="24"/>
          <w:szCs w:val="24"/>
        </w:rPr>
        <w:lastRenderedPageBreak/>
        <w:t>9. ФУНКЦИОНИРОВАНИЕ ВНУТРЕННЕЙ СИСТЕМЫ ОЦЕНКИ КАЧЕСТВА ОБРАЗОВАНИЯ</w:t>
      </w:r>
    </w:p>
    <w:p w:rsidR="00853F10" w:rsidRDefault="00853F10" w:rsidP="00607C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53F10">
        <w:rPr>
          <w:rFonts w:ascii="Times New Roman" w:hAnsi="Times New Roman"/>
          <w:sz w:val="24"/>
          <w:szCs w:val="24"/>
        </w:rPr>
        <w:t>В ДОУ</w:t>
      </w:r>
      <w:r w:rsidRPr="00853F10">
        <w:rPr>
          <w:rFonts w:ascii="Times New Roman" w:hAnsi="Times New Roman"/>
          <w:b/>
          <w:sz w:val="24"/>
          <w:szCs w:val="24"/>
        </w:rPr>
        <w:t xml:space="preserve"> </w:t>
      </w:r>
      <w:r w:rsidRPr="00853F10">
        <w:rPr>
          <w:rFonts w:ascii="Times New Roman" w:hAnsi="Times New Roman"/>
          <w:sz w:val="24"/>
          <w:szCs w:val="24"/>
        </w:rPr>
        <w:t xml:space="preserve">функционирует внутренняя система оценки качества образования, которая определяется по трем показателям соответствия требованиям федерального государственного образовательного стандарта дошкольного образования: </w:t>
      </w:r>
    </w:p>
    <w:p w:rsidR="00853F10" w:rsidRDefault="00853F10" w:rsidP="00607C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3F10">
        <w:rPr>
          <w:rFonts w:ascii="Times New Roman" w:hAnsi="Times New Roman"/>
          <w:sz w:val="24"/>
          <w:szCs w:val="24"/>
        </w:rPr>
        <w:t xml:space="preserve">− реализация требований, действующих нормативных правовых документов; </w:t>
      </w:r>
    </w:p>
    <w:p w:rsidR="00853F10" w:rsidRDefault="00853F10" w:rsidP="00607C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3F10">
        <w:rPr>
          <w:rFonts w:ascii="Times New Roman" w:hAnsi="Times New Roman"/>
          <w:sz w:val="24"/>
          <w:szCs w:val="24"/>
        </w:rPr>
        <w:t>− результаты освоения образовательных программ дошкольного образования</w:t>
      </w:r>
      <w:r>
        <w:rPr>
          <w:rFonts w:ascii="Times New Roman" w:hAnsi="Times New Roman"/>
          <w:sz w:val="24"/>
          <w:szCs w:val="24"/>
        </w:rPr>
        <w:t>;</w:t>
      </w:r>
      <w:r w:rsidRPr="00853F10">
        <w:rPr>
          <w:rFonts w:ascii="Times New Roman" w:hAnsi="Times New Roman"/>
          <w:sz w:val="24"/>
          <w:szCs w:val="24"/>
        </w:rPr>
        <w:t xml:space="preserve"> </w:t>
      </w:r>
    </w:p>
    <w:p w:rsidR="00853F10" w:rsidRDefault="00853F10" w:rsidP="00607C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3F10">
        <w:rPr>
          <w:rFonts w:ascii="Times New Roman" w:hAnsi="Times New Roman"/>
          <w:sz w:val="24"/>
          <w:szCs w:val="24"/>
        </w:rPr>
        <w:t>− соответствие условий реализации образовательных программ дошкольного образования.</w:t>
      </w:r>
    </w:p>
    <w:p w:rsidR="00853F10" w:rsidRDefault="00853F10" w:rsidP="00607C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 xml:space="preserve">              </w:t>
      </w:r>
      <w:r w:rsidRPr="00853F10">
        <w:rPr>
          <w:rFonts w:ascii="Times New Roman" w:hAnsi="Times New Roman"/>
          <w:sz w:val="24"/>
          <w:szCs w:val="24"/>
        </w:rPr>
        <w:t xml:space="preserve">Процесс внутренней системы оценки качества образования регулируется внутренними локальными актами, проводится в соответствии с годовым планированием с использованием качественного методического обеспечения. Мониторинг предусматривает сбор, системный учёт обработку и анализ информации об организации и результатах образовательной деятельности. Данные, полученные в результате контрольно-оценочных мероприятий, отражаются в отчёте о результатах самообследования, публичном докладе, других отчётных документах учреждения.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 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Результатом эффективности деятельности детского сада является удовлетворенность потребителей качеством образовательных услуг, степени вовлеченности родителей в образовательную деятельность учреждения. В опросе приняли участие - </w:t>
      </w:r>
      <w:r w:rsidR="005F10B9">
        <w:rPr>
          <w:rFonts w:ascii="Times New Roman" w:hAnsi="Times New Roman"/>
          <w:sz w:val="24"/>
          <w:szCs w:val="24"/>
        </w:rPr>
        <w:t>7</w:t>
      </w:r>
      <w:r w:rsidRPr="00853F10">
        <w:rPr>
          <w:rFonts w:ascii="Times New Roman" w:hAnsi="Times New Roman"/>
          <w:sz w:val="24"/>
          <w:szCs w:val="24"/>
        </w:rPr>
        <w:t>2 человека. Доля респондентов, удовлетворенных качеством оказываемых образовательных услуг составляет -</w:t>
      </w:r>
      <w:r w:rsidR="005F10B9">
        <w:rPr>
          <w:rFonts w:ascii="Times New Roman" w:hAnsi="Times New Roman"/>
          <w:sz w:val="24"/>
          <w:szCs w:val="24"/>
        </w:rPr>
        <w:t xml:space="preserve"> </w:t>
      </w:r>
      <w:r w:rsidRPr="00853F10">
        <w:rPr>
          <w:rFonts w:ascii="Times New Roman" w:hAnsi="Times New Roman"/>
          <w:sz w:val="24"/>
          <w:szCs w:val="24"/>
        </w:rPr>
        <w:t>9</w:t>
      </w:r>
      <w:r w:rsidR="005F10B9">
        <w:rPr>
          <w:rFonts w:ascii="Times New Roman" w:hAnsi="Times New Roman"/>
          <w:sz w:val="24"/>
          <w:szCs w:val="24"/>
        </w:rPr>
        <w:t>8</w:t>
      </w:r>
      <w:r w:rsidRPr="00853F10">
        <w:rPr>
          <w:rFonts w:ascii="Times New Roman" w:hAnsi="Times New Roman"/>
          <w:sz w:val="24"/>
          <w:szCs w:val="24"/>
        </w:rPr>
        <w:t xml:space="preserve">,8%. Гласность и открытость результатов оценки качества образования осуществляется путем предоставления информации основным потребителям образовательной услуги – родителям через средства массовой информации, </w:t>
      </w:r>
      <w:proofErr w:type="gramStart"/>
      <w:r w:rsidRPr="00853F10">
        <w:rPr>
          <w:rFonts w:ascii="Times New Roman" w:hAnsi="Times New Roman"/>
          <w:sz w:val="24"/>
          <w:szCs w:val="24"/>
        </w:rPr>
        <w:t>публичный</w:t>
      </w:r>
      <w:proofErr w:type="gramEnd"/>
      <w:r w:rsidRPr="00853F10">
        <w:rPr>
          <w:rFonts w:ascii="Times New Roman" w:hAnsi="Times New Roman"/>
          <w:sz w:val="24"/>
          <w:szCs w:val="24"/>
        </w:rPr>
        <w:t xml:space="preserve"> доклад, сайт М</w:t>
      </w:r>
      <w:r w:rsidR="005F10B9">
        <w:rPr>
          <w:rFonts w:ascii="Times New Roman" w:hAnsi="Times New Roman"/>
          <w:sz w:val="24"/>
          <w:szCs w:val="24"/>
        </w:rPr>
        <w:t>А</w:t>
      </w:r>
      <w:r w:rsidRPr="00853F10">
        <w:rPr>
          <w:rFonts w:ascii="Times New Roman" w:hAnsi="Times New Roman"/>
          <w:sz w:val="24"/>
          <w:szCs w:val="24"/>
        </w:rPr>
        <w:t>ДОУ, информационные стенды.</w:t>
      </w:r>
    </w:p>
    <w:p w:rsidR="005F10B9" w:rsidRDefault="005F10B9" w:rsidP="00607C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5F10B9">
        <w:rPr>
          <w:rFonts w:ascii="Times New Roman" w:hAnsi="Times New Roman"/>
          <w:sz w:val="24"/>
          <w:szCs w:val="24"/>
        </w:rPr>
        <w:t xml:space="preserve">Результаты оценки качества образования учтены при составлении данного отчета, публичного доклада; повлияют на задачи, планируемые к решению в следующем учебном году. Полученные результаты будут использованы при планировании системы контроля на </w:t>
      </w:r>
      <w:proofErr w:type="gramStart"/>
      <w:r w:rsidRPr="005F10B9">
        <w:rPr>
          <w:rFonts w:ascii="Times New Roman" w:hAnsi="Times New Roman"/>
          <w:sz w:val="24"/>
          <w:szCs w:val="24"/>
        </w:rPr>
        <w:t>следующий</w:t>
      </w:r>
      <w:proofErr w:type="gramEnd"/>
      <w:r w:rsidRPr="005F10B9">
        <w:rPr>
          <w:rFonts w:ascii="Times New Roman" w:hAnsi="Times New Roman"/>
          <w:sz w:val="24"/>
          <w:szCs w:val="24"/>
        </w:rPr>
        <w:t xml:space="preserve"> учебный год. </w:t>
      </w:r>
    </w:p>
    <w:p w:rsidR="005F10B9" w:rsidRPr="005F10B9" w:rsidRDefault="005F10B9" w:rsidP="00607C05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5F10B9">
        <w:rPr>
          <w:rFonts w:ascii="Times New Roman" w:hAnsi="Times New Roman"/>
          <w:b/>
          <w:sz w:val="24"/>
          <w:szCs w:val="24"/>
        </w:rPr>
        <w:t xml:space="preserve">            Вывод:</w:t>
      </w:r>
      <w:r w:rsidRPr="005F10B9">
        <w:rPr>
          <w:rFonts w:ascii="Times New Roman" w:hAnsi="Times New Roman"/>
          <w:sz w:val="24"/>
          <w:szCs w:val="24"/>
        </w:rPr>
        <w:t xml:space="preserve"> В М</w:t>
      </w:r>
      <w:r>
        <w:rPr>
          <w:rFonts w:ascii="Times New Roman" w:hAnsi="Times New Roman"/>
          <w:sz w:val="24"/>
          <w:szCs w:val="24"/>
        </w:rPr>
        <w:t>А</w:t>
      </w:r>
      <w:r w:rsidRPr="005F10B9">
        <w:rPr>
          <w:rFonts w:ascii="Times New Roman" w:hAnsi="Times New Roman"/>
          <w:sz w:val="24"/>
          <w:szCs w:val="24"/>
        </w:rPr>
        <w:t>ДОУ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9D48A7" w:rsidRPr="00853F10" w:rsidRDefault="009D48A7" w:rsidP="00607C05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5F10B9" w:rsidRPr="005F10B9" w:rsidRDefault="005F10B9" w:rsidP="005F10B9">
      <w:pPr>
        <w:spacing w:after="0"/>
        <w:jc w:val="center"/>
        <w:rPr>
          <w:b/>
        </w:rPr>
      </w:pPr>
      <w:r w:rsidRPr="005F10B9">
        <w:rPr>
          <w:rFonts w:ascii="Times New Roman" w:hAnsi="Times New Roman"/>
          <w:b/>
          <w:sz w:val="24"/>
          <w:szCs w:val="24"/>
        </w:rPr>
        <w:t>10. РЕЗУЛЬТАТЫ АНАЛИЗА ДЕЯТЕЛЬНОСТИ УЧРЕЖДЕНИЯ И НАПРАВЛЕНИЯ РАЗВИТИЯ УЧРЕЖДЕНИЯ</w:t>
      </w:r>
    </w:p>
    <w:p w:rsidR="009D48A7" w:rsidRDefault="005F10B9" w:rsidP="00607C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5F10B9">
        <w:rPr>
          <w:rFonts w:ascii="Times New Roman" w:hAnsi="Times New Roman"/>
          <w:sz w:val="24"/>
          <w:szCs w:val="24"/>
        </w:rPr>
        <w:t xml:space="preserve">Результаты самообследования деятельности позволяют сделать вывод о том, что в учреждении созданы условия для реализации образовательных программ дошкольного образования в условиях реализации ФГОС </w:t>
      </w:r>
      <w:proofErr w:type="gramStart"/>
      <w:r w:rsidRPr="005F10B9">
        <w:rPr>
          <w:rFonts w:ascii="Times New Roman" w:hAnsi="Times New Roman"/>
          <w:sz w:val="24"/>
          <w:szCs w:val="24"/>
        </w:rPr>
        <w:t>ДО</w:t>
      </w:r>
      <w:proofErr w:type="gramEnd"/>
      <w:r w:rsidRPr="005F10B9">
        <w:rPr>
          <w:rFonts w:ascii="Times New Roman" w:hAnsi="Times New Roman"/>
          <w:sz w:val="24"/>
          <w:szCs w:val="24"/>
        </w:rPr>
        <w:t>. Основные направления развития коллектива учреждения состоят в повышении качества дошкольного образования благодаря совершенствованию системы методического сопровождения педагогов и развитию дополнительного образования детей в М</w:t>
      </w:r>
      <w:r>
        <w:rPr>
          <w:rFonts w:ascii="Times New Roman" w:hAnsi="Times New Roman"/>
          <w:sz w:val="24"/>
          <w:szCs w:val="24"/>
        </w:rPr>
        <w:t>А</w:t>
      </w:r>
      <w:r w:rsidRPr="005F10B9">
        <w:rPr>
          <w:rFonts w:ascii="Times New Roman" w:hAnsi="Times New Roman"/>
          <w:sz w:val="24"/>
          <w:szCs w:val="24"/>
        </w:rPr>
        <w:t xml:space="preserve">ДОУ. Программа развития дошкольного учреждения </w:t>
      </w:r>
      <w:proofErr w:type="gramStart"/>
      <w:r w:rsidRPr="005F10B9">
        <w:rPr>
          <w:rFonts w:ascii="Times New Roman" w:hAnsi="Times New Roman"/>
          <w:sz w:val="24"/>
          <w:szCs w:val="24"/>
        </w:rPr>
        <w:t>направлена</w:t>
      </w:r>
      <w:proofErr w:type="gramEnd"/>
      <w:r w:rsidRPr="005F10B9">
        <w:rPr>
          <w:rFonts w:ascii="Times New Roman" w:hAnsi="Times New Roman"/>
          <w:sz w:val="24"/>
          <w:szCs w:val="24"/>
        </w:rPr>
        <w:t xml:space="preserve"> на реализацию задач, которые будут решаться в 2025 году:</w:t>
      </w:r>
    </w:p>
    <w:p w:rsidR="005F10B9" w:rsidRDefault="005F10B9" w:rsidP="00607C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10B9">
        <w:rPr>
          <w:rFonts w:ascii="Times New Roman" w:hAnsi="Times New Roman"/>
          <w:sz w:val="24"/>
          <w:szCs w:val="24"/>
        </w:rPr>
        <w:lastRenderedPageBreak/>
        <w:t xml:space="preserve">1. Оптимизировать систему методического сопровождения педагогов для обеспечения качественной реализации образовательных программ. </w:t>
      </w:r>
    </w:p>
    <w:p w:rsidR="005F10B9" w:rsidRDefault="005F10B9" w:rsidP="00607C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10B9">
        <w:rPr>
          <w:rFonts w:ascii="Times New Roman" w:hAnsi="Times New Roman"/>
          <w:sz w:val="24"/>
          <w:szCs w:val="24"/>
        </w:rPr>
        <w:t xml:space="preserve">2. Повысить уровень развития профессиональных компетенций педагогов в вопросах взаимодействия с родителями, в том числе с использованием цифровых технологий. </w:t>
      </w:r>
    </w:p>
    <w:p w:rsidR="005F10B9" w:rsidRPr="005F10B9" w:rsidRDefault="005F10B9" w:rsidP="00607C05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5F10B9">
        <w:rPr>
          <w:rFonts w:ascii="Times New Roman" w:hAnsi="Times New Roman"/>
          <w:sz w:val="24"/>
          <w:szCs w:val="24"/>
        </w:rPr>
        <w:t>3. Развивать систему дополнительного образования детей в М</w:t>
      </w:r>
      <w:r>
        <w:rPr>
          <w:rFonts w:ascii="Times New Roman" w:hAnsi="Times New Roman"/>
          <w:sz w:val="24"/>
          <w:szCs w:val="24"/>
        </w:rPr>
        <w:t>А</w:t>
      </w:r>
      <w:r w:rsidRPr="005F10B9">
        <w:rPr>
          <w:rFonts w:ascii="Times New Roman" w:hAnsi="Times New Roman"/>
          <w:sz w:val="24"/>
          <w:szCs w:val="24"/>
        </w:rPr>
        <w:t>ДОУ в соответствии с социальным заказом.</w:t>
      </w:r>
    </w:p>
    <w:p w:rsidR="009D48A7" w:rsidRDefault="009D48A7" w:rsidP="00607C05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9D48A7" w:rsidRDefault="009D48A7" w:rsidP="00607C05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9D48A7" w:rsidRDefault="009D48A7" w:rsidP="00607C05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9D48A7" w:rsidRDefault="009D48A7" w:rsidP="00607C05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9D48A7" w:rsidRDefault="009D48A7" w:rsidP="00607C05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9D48A7" w:rsidRDefault="009D48A7" w:rsidP="00607C05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9D48A7" w:rsidRDefault="009D48A7" w:rsidP="00607C05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9D48A7" w:rsidRDefault="009D48A7" w:rsidP="00607C05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9D48A7" w:rsidRDefault="009D48A7" w:rsidP="00607C05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5650D6" w:rsidRDefault="005650D6" w:rsidP="007C6A9A">
      <w:pPr>
        <w:rPr>
          <w:rFonts w:ascii="Times New Roman" w:hAnsi="Times New Roman"/>
          <w:b/>
          <w:sz w:val="32"/>
          <w:szCs w:val="32"/>
        </w:rPr>
      </w:pPr>
    </w:p>
    <w:p w:rsidR="00DB3527" w:rsidRDefault="00DB3527" w:rsidP="007C6A9A">
      <w:pPr>
        <w:rPr>
          <w:rFonts w:ascii="Times New Roman" w:hAnsi="Times New Roman"/>
          <w:b/>
          <w:sz w:val="32"/>
          <w:szCs w:val="32"/>
        </w:rPr>
      </w:pPr>
    </w:p>
    <w:p w:rsidR="00DB3527" w:rsidRDefault="00DB3527" w:rsidP="007C6A9A">
      <w:pPr>
        <w:rPr>
          <w:rFonts w:ascii="Times New Roman" w:hAnsi="Times New Roman"/>
          <w:b/>
          <w:sz w:val="32"/>
          <w:szCs w:val="32"/>
        </w:rPr>
      </w:pPr>
    </w:p>
    <w:p w:rsidR="00DB3527" w:rsidRDefault="00DB3527" w:rsidP="007C6A9A">
      <w:pPr>
        <w:rPr>
          <w:rFonts w:ascii="Times New Roman" w:hAnsi="Times New Roman"/>
          <w:b/>
          <w:sz w:val="32"/>
          <w:szCs w:val="32"/>
        </w:rPr>
      </w:pPr>
    </w:p>
    <w:p w:rsidR="00DB3527" w:rsidRDefault="00DB3527" w:rsidP="007C6A9A">
      <w:pPr>
        <w:rPr>
          <w:rFonts w:ascii="Times New Roman" w:hAnsi="Times New Roman"/>
          <w:b/>
          <w:sz w:val="32"/>
          <w:szCs w:val="32"/>
        </w:rPr>
      </w:pPr>
    </w:p>
    <w:p w:rsidR="00DB3527" w:rsidRDefault="00DB3527" w:rsidP="007C6A9A">
      <w:pPr>
        <w:rPr>
          <w:rFonts w:ascii="Times New Roman" w:hAnsi="Times New Roman"/>
          <w:b/>
          <w:sz w:val="32"/>
          <w:szCs w:val="32"/>
        </w:rPr>
      </w:pPr>
    </w:p>
    <w:p w:rsidR="00DB3527" w:rsidRDefault="00DB3527" w:rsidP="007C6A9A">
      <w:pPr>
        <w:rPr>
          <w:rFonts w:ascii="Times New Roman" w:hAnsi="Times New Roman"/>
          <w:b/>
          <w:sz w:val="32"/>
          <w:szCs w:val="32"/>
        </w:rPr>
      </w:pPr>
    </w:p>
    <w:p w:rsidR="00DB3527" w:rsidRDefault="00DB3527" w:rsidP="007C6A9A">
      <w:pPr>
        <w:rPr>
          <w:rFonts w:ascii="Times New Roman" w:hAnsi="Times New Roman"/>
          <w:b/>
          <w:sz w:val="32"/>
          <w:szCs w:val="32"/>
        </w:rPr>
      </w:pPr>
    </w:p>
    <w:p w:rsidR="00DB3527" w:rsidRDefault="00DB3527" w:rsidP="007C6A9A">
      <w:pPr>
        <w:rPr>
          <w:rFonts w:ascii="Times New Roman" w:hAnsi="Times New Roman"/>
          <w:b/>
          <w:sz w:val="32"/>
          <w:szCs w:val="32"/>
        </w:rPr>
      </w:pPr>
    </w:p>
    <w:p w:rsidR="00DB3527" w:rsidRDefault="00DB3527" w:rsidP="007C6A9A">
      <w:pPr>
        <w:rPr>
          <w:rFonts w:ascii="Times New Roman" w:hAnsi="Times New Roman"/>
          <w:b/>
          <w:sz w:val="32"/>
          <w:szCs w:val="32"/>
        </w:rPr>
      </w:pPr>
    </w:p>
    <w:p w:rsidR="00DB3527" w:rsidRDefault="00DB3527" w:rsidP="007C6A9A">
      <w:pPr>
        <w:rPr>
          <w:rFonts w:ascii="Times New Roman" w:hAnsi="Times New Roman"/>
          <w:b/>
          <w:sz w:val="32"/>
          <w:szCs w:val="32"/>
        </w:rPr>
      </w:pPr>
    </w:p>
    <w:p w:rsidR="00DB3527" w:rsidRDefault="00DB3527" w:rsidP="007C6A9A">
      <w:pPr>
        <w:rPr>
          <w:rFonts w:ascii="Times New Roman" w:hAnsi="Times New Roman"/>
          <w:b/>
          <w:sz w:val="32"/>
          <w:szCs w:val="32"/>
        </w:rPr>
      </w:pPr>
    </w:p>
    <w:p w:rsidR="00DB3527" w:rsidRDefault="00DB3527" w:rsidP="007C6A9A">
      <w:pPr>
        <w:rPr>
          <w:rFonts w:ascii="Times New Roman" w:hAnsi="Times New Roman"/>
          <w:b/>
          <w:sz w:val="32"/>
          <w:szCs w:val="32"/>
        </w:rPr>
      </w:pPr>
    </w:p>
    <w:p w:rsidR="00DB3527" w:rsidRDefault="00DB3527" w:rsidP="007C6A9A">
      <w:pPr>
        <w:rPr>
          <w:rFonts w:ascii="Times New Roman" w:hAnsi="Times New Roman"/>
          <w:b/>
          <w:sz w:val="32"/>
          <w:szCs w:val="32"/>
        </w:rPr>
      </w:pPr>
    </w:p>
    <w:p w:rsidR="00DB3527" w:rsidRDefault="00DB3527" w:rsidP="007C6A9A">
      <w:pPr>
        <w:rPr>
          <w:rFonts w:ascii="Times New Roman" w:hAnsi="Times New Roman"/>
          <w:b/>
          <w:sz w:val="32"/>
          <w:szCs w:val="32"/>
        </w:rPr>
      </w:pPr>
    </w:p>
    <w:p w:rsidR="00DB3527" w:rsidRDefault="00DB3527" w:rsidP="007C6A9A">
      <w:pPr>
        <w:rPr>
          <w:rFonts w:ascii="Times New Roman" w:hAnsi="Times New Roman"/>
          <w:b/>
          <w:sz w:val="32"/>
          <w:szCs w:val="32"/>
        </w:rPr>
      </w:pPr>
    </w:p>
    <w:p w:rsidR="005650D6" w:rsidRPr="005650D6" w:rsidRDefault="005650D6" w:rsidP="005650D6">
      <w:pPr>
        <w:jc w:val="center"/>
        <w:rPr>
          <w:rFonts w:ascii="Times New Roman" w:hAnsi="Times New Roman"/>
          <w:b/>
          <w:sz w:val="28"/>
          <w:szCs w:val="28"/>
        </w:rPr>
      </w:pPr>
      <w:r w:rsidRPr="005650D6">
        <w:rPr>
          <w:rFonts w:ascii="Times New Roman" w:hAnsi="Times New Roman"/>
          <w:b/>
          <w:sz w:val="28"/>
          <w:szCs w:val="28"/>
        </w:rPr>
        <w:lastRenderedPageBreak/>
        <w:t>ПОКАЗАТЕЛИ ДЕЯТЕЛЬНОСТИ ОБРАЗОВАТЕЛЬНОЙ ОРГАНИЗАЦИИ</w:t>
      </w:r>
    </w:p>
    <w:tbl>
      <w:tblPr>
        <w:tblW w:w="9537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6217"/>
        <w:gridCol w:w="1659"/>
        <w:gridCol w:w="20"/>
        <w:gridCol w:w="11"/>
        <w:gridCol w:w="590"/>
        <w:gridCol w:w="10"/>
        <w:gridCol w:w="19"/>
        <w:gridCol w:w="10"/>
        <w:gridCol w:w="575"/>
      </w:tblGrid>
      <w:tr w:rsidR="005650D6" w:rsidTr="005F10B9">
        <w:trPr>
          <w:trHeight w:val="190"/>
          <w:tblCellSpacing w:w="0" w:type="dxa"/>
        </w:trPr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5F1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89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650D6" w:rsidRDefault="005650D6" w:rsidP="005F1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5650D6" w:rsidTr="005F10B9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5650D6" w:rsidRPr="00735703" w:rsidTr="005F10B9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5F1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9826CE" w:rsidRDefault="007C6A9A" w:rsidP="007C6A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9826CE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6CE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50D6" w:rsidRPr="00735703" w:rsidTr="005F10B9">
        <w:trPr>
          <w:tblCellSpacing w:w="0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21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5F1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6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9826CE" w:rsidRDefault="007C6A9A" w:rsidP="007C6A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9826CE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6CE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50D6" w:rsidRPr="00735703" w:rsidTr="005F10B9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2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5F1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650D6" w:rsidRPr="00735703" w:rsidTr="005F10B9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2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5F1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650D6" w:rsidRPr="00735703" w:rsidTr="005F10B9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5F1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650D6" w:rsidRPr="00735703" w:rsidTr="005F10B9">
        <w:trPr>
          <w:tblCellSpacing w:w="0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21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5F1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6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9826CE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C678CC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8CC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5650D6" w:rsidRPr="00735703" w:rsidTr="005F10B9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2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5F1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9826CE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C678CC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8CC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5650D6" w:rsidRPr="00735703" w:rsidTr="005F10B9">
        <w:trPr>
          <w:trHeight w:val="240"/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5F1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9826CE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9826CE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6CE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50D6" w:rsidRPr="00735703" w:rsidTr="005F10B9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2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5F1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9826CE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9826CE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6CE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50D6" w:rsidRPr="00735703" w:rsidTr="005F10B9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2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5F1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650D6" w:rsidRPr="00735703" w:rsidTr="005F10B9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62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5F1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650D6" w:rsidRPr="00735703" w:rsidTr="005F10B9">
        <w:trPr>
          <w:trHeight w:val="270"/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5F1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650D6" w:rsidRPr="00735703" w:rsidTr="005F10B9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5F1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650D6" w:rsidRPr="00735703" w:rsidTr="005F10B9">
        <w:trPr>
          <w:trHeight w:val="500"/>
          <w:tblCellSpacing w:w="0" w:type="dxa"/>
        </w:trPr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5F1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5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650D6" w:rsidRPr="00735703" w:rsidTr="005F10B9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5F1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650D6" w:rsidRPr="00735703" w:rsidTr="005F10B9">
        <w:trPr>
          <w:trHeight w:val="230"/>
          <w:tblCellSpacing w:w="0" w:type="dxa"/>
        </w:trPr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5F1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6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1C380B" w:rsidRDefault="005650D6" w:rsidP="005F1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80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C6A9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50D6" w:rsidRPr="00735703" w:rsidTr="005F10B9">
        <w:trPr>
          <w:tblCellSpacing w:w="0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21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5F1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5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9826CE" w:rsidRDefault="005650D6" w:rsidP="005F1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9677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9826CE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0D6" w:rsidRPr="00735703" w:rsidTr="005F10B9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2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5F1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F44905" w:rsidRDefault="005650D6" w:rsidP="00013C26">
            <w:pPr>
              <w:spacing w:before="100" w:beforeAutospacing="1" w:after="100" w:afterAutospacing="1" w:line="240" w:lineRule="auto"/>
              <w:ind w:left="-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1C380B" w:rsidRDefault="005650D6" w:rsidP="005F1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F10B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650D6" w:rsidRPr="00735703" w:rsidTr="005F10B9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5F1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F44905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1C380B" w:rsidRDefault="005650D6" w:rsidP="005F1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F10B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650D6" w:rsidRPr="00735703" w:rsidTr="005F10B9">
        <w:trPr>
          <w:tblCellSpacing w:w="0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21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5F1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3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F44905" w:rsidRDefault="0099677F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1C380B" w:rsidRDefault="0099677F" w:rsidP="005F1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5F10B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650D6" w:rsidRPr="00735703" w:rsidTr="005F10B9">
        <w:trPr>
          <w:trHeight w:val="350"/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1.7.4</w:t>
            </w:r>
          </w:p>
        </w:tc>
        <w:tc>
          <w:tcPr>
            <w:tcW w:w="6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5F1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F44905" w:rsidRDefault="0099677F" w:rsidP="005F1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1C380B" w:rsidRDefault="0099677F" w:rsidP="005F1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5F10B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A5A60" w:rsidRPr="00735703" w:rsidTr="005F10B9">
        <w:trPr>
          <w:trHeight w:val="300"/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5F1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A60" w:rsidRPr="00F44905" w:rsidRDefault="004A5A60" w:rsidP="005F1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A60" w:rsidRPr="00F44905" w:rsidRDefault="004A5A60" w:rsidP="007040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</w:tr>
      <w:tr w:rsidR="004A5A60" w:rsidRPr="00735703" w:rsidTr="005F10B9">
        <w:trPr>
          <w:trHeight w:val="250"/>
          <w:tblCellSpacing w:w="0" w:type="dxa"/>
        </w:trPr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5F1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A60" w:rsidRPr="00F44905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9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A60" w:rsidRPr="00F44905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9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A5A60" w:rsidRPr="00735703" w:rsidTr="005F10B9">
        <w:trPr>
          <w:tblCellSpacing w:w="0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21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5F1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Pr="00F44905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Pr="00F44905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</w:tr>
      <w:tr w:rsidR="004A5A60" w:rsidRPr="00735703" w:rsidTr="005F10B9">
        <w:trPr>
          <w:trHeight w:val="80"/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5F1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A5A60" w:rsidRPr="00735703" w:rsidTr="005F10B9">
        <w:trPr>
          <w:trHeight w:val="240"/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E246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Pr="00F44905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Pr="00F44905" w:rsidRDefault="00B543D2" w:rsidP="00996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4A5A60" w:rsidRPr="00735703" w:rsidTr="005F10B9">
        <w:trPr>
          <w:tblCellSpacing w:w="0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21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E246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Pr="00F44905" w:rsidRDefault="00E24661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Pr="00F44905" w:rsidRDefault="00E24661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4A5A60" w:rsidRPr="00735703" w:rsidTr="005F10B9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2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E246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Pr="00F44905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90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Pr="005D5840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A5A60" w:rsidRPr="00735703" w:rsidTr="005F10B9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2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E246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Pr="00F44905" w:rsidRDefault="00E24661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Pr="00F44905" w:rsidRDefault="00E24661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4A5A60" w:rsidRPr="00735703" w:rsidTr="005F10B9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2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3 года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E246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Pr="00F44905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Pr="00F44905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9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A5A60" w:rsidRPr="00735703" w:rsidTr="005F10B9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2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E246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Pr="00F44905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Pr="00F44905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9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A5A60" w:rsidRPr="00735703" w:rsidTr="005F10B9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человек/человек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Pr="00F44905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Pr="00F44905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4A5A60" w:rsidRPr="00735703" w:rsidTr="005F10B9">
        <w:trPr>
          <w:tblCellSpacing w:w="0" w:type="dxa"/>
        </w:trPr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A5A60" w:rsidRPr="00735703" w:rsidTr="005F10B9">
        <w:trPr>
          <w:tblCellSpacing w:w="0" w:type="dxa"/>
        </w:trPr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E246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A5A60" w:rsidRPr="00735703" w:rsidTr="005F10B9">
        <w:trPr>
          <w:tblCellSpacing w:w="0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21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E246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A5A60" w:rsidRPr="00735703" w:rsidTr="005F10B9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62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E246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A5A60" w:rsidRPr="00735703" w:rsidTr="005F10B9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62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Логопеда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E246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A5A60" w:rsidRPr="00735703" w:rsidTr="005F10B9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1.15.5</w:t>
            </w:r>
          </w:p>
        </w:tc>
        <w:tc>
          <w:tcPr>
            <w:tcW w:w="62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E246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A5A60" w:rsidRPr="00735703" w:rsidTr="005F10B9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2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E246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A5A60" w:rsidRPr="00735703" w:rsidTr="005F10B9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A5A60" w:rsidRPr="00735703" w:rsidTr="005F10B9">
        <w:trPr>
          <w:tblCellSpacing w:w="0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21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E246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6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Pr="00F44905" w:rsidRDefault="004A5A60" w:rsidP="00E246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90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A5A60" w:rsidRPr="00735703" w:rsidTr="005F10B9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E246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E246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A60" w:rsidRPr="00735703" w:rsidTr="005F10B9">
        <w:trPr>
          <w:tblCellSpacing w:w="0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21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E246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E246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5A60" w:rsidRPr="00735703" w:rsidRDefault="004A5A60" w:rsidP="00E246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A5A60" w:rsidRPr="00735703" w:rsidTr="005F10B9">
        <w:trPr>
          <w:tblCellSpacing w:w="0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2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E246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E246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5A60" w:rsidRPr="00735703" w:rsidRDefault="004A5A60" w:rsidP="00E246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A5A60" w:rsidRPr="00735703" w:rsidTr="005F10B9">
        <w:trPr>
          <w:trHeight w:val="740"/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E246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E246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A60" w:rsidRPr="00735703" w:rsidRDefault="004A5A60" w:rsidP="00E246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332576" w:rsidRDefault="00332576" w:rsidP="00F11F0C">
      <w:pPr>
        <w:jc w:val="both"/>
      </w:pPr>
    </w:p>
    <w:sectPr w:rsidR="00332576" w:rsidSect="000F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0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573D6"/>
    <w:multiLevelType w:val="hybridMultilevel"/>
    <w:tmpl w:val="167E409A"/>
    <w:lvl w:ilvl="0" w:tplc="A8A8B4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96296"/>
    <w:multiLevelType w:val="hybridMultilevel"/>
    <w:tmpl w:val="C7582B9A"/>
    <w:lvl w:ilvl="0" w:tplc="07102E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425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95458C"/>
    <w:multiLevelType w:val="hybridMultilevel"/>
    <w:tmpl w:val="F71ECDF4"/>
    <w:lvl w:ilvl="0" w:tplc="1A0C9D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5F72B2"/>
    <w:multiLevelType w:val="hybridMultilevel"/>
    <w:tmpl w:val="E8406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95756"/>
    <w:multiLevelType w:val="hybridMultilevel"/>
    <w:tmpl w:val="2480B0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69E"/>
    <w:rsid w:val="000027A7"/>
    <w:rsid w:val="00013C26"/>
    <w:rsid w:val="000374A9"/>
    <w:rsid w:val="0004060E"/>
    <w:rsid w:val="0004166B"/>
    <w:rsid w:val="0005054C"/>
    <w:rsid w:val="000522FE"/>
    <w:rsid w:val="000D3D69"/>
    <w:rsid w:val="000F3D6B"/>
    <w:rsid w:val="000F7421"/>
    <w:rsid w:val="00111CDF"/>
    <w:rsid w:val="00115163"/>
    <w:rsid w:val="0013092F"/>
    <w:rsid w:val="00141CFC"/>
    <w:rsid w:val="00163BE2"/>
    <w:rsid w:val="001D75DE"/>
    <w:rsid w:val="001F7490"/>
    <w:rsid w:val="002120B9"/>
    <w:rsid w:val="00222FC2"/>
    <w:rsid w:val="00232A83"/>
    <w:rsid w:val="00254E94"/>
    <w:rsid w:val="00262E59"/>
    <w:rsid w:val="00264855"/>
    <w:rsid w:val="00295A29"/>
    <w:rsid w:val="002A70B0"/>
    <w:rsid w:val="002C385A"/>
    <w:rsid w:val="002D0EAB"/>
    <w:rsid w:val="002D12BA"/>
    <w:rsid w:val="002D6F1E"/>
    <w:rsid w:val="002E37AC"/>
    <w:rsid w:val="003003F6"/>
    <w:rsid w:val="00311DB5"/>
    <w:rsid w:val="00314893"/>
    <w:rsid w:val="00327C24"/>
    <w:rsid w:val="00332576"/>
    <w:rsid w:val="00340A55"/>
    <w:rsid w:val="003619F8"/>
    <w:rsid w:val="003867CE"/>
    <w:rsid w:val="003A0F74"/>
    <w:rsid w:val="003A5955"/>
    <w:rsid w:val="003A72C0"/>
    <w:rsid w:val="003C224A"/>
    <w:rsid w:val="003D3FF7"/>
    <w:rsid w:val="003E442E"/>
    <w:rsid w:val="00417D01"/>
    <w:rsid w:val="004600BF"/>
    <w:rsid w:val="004624DC"/>
    <w:rsid w:val="00482841"/>
    <w:rsid w:val="00490CE0"/>
    <w:rsid w:val="004950EE"/>
    <w:rsid w:val="00496D5C"/>
    <w:rsid w:val="004A5A60"/>
    <w:rsid w:val="004B3853"/>
    <w:rsid w:val="004C2623"/>
    <w:rsid w:val="004D482E"/>
    <w:rsid w:val="004F47ED"/>
    <w:rsid w:val="00502667"/>
    <w:rsid w:val="00517D05"/>
    <w:rsid w:val="005269D1"/>
    <w:rsid w:val="00530DB4"/>
    <w:rsid w:val="00553677"/>
    <w:rsid w:val="005650D6"/>
    <w:rsid w:val="00584901"/>
    <w:rsid w:val="0058615F"/>
    <w:rsid w:val="005A6B4B"/>
    <w:rsid w:val="005E42B7"/>
    <w:rsid w:val="005F10B9"/>
    <w:rsid w:val="005F6E26"/>
    <w:rsid w:val="00607C05"/>
    <w:rsid w:val="0062795B"/>
    <w:rsid w:val="006401CF"/>
    <w:rsid w:val="006420DE"/>
    <w:rsid w:val="00657318"/>
    <w:rsid w:val="006759C8"/>
    <w:rsid w:val="006B7E57"/>
    <w:rsid w:val="006F7946"/>
    <w:rsid w:val="007040C3"/>
    <w:rsid w:val="00705C6B"/>
    <w:rsid w:val="00715CCE"/>
    <w:rsid w:val="00722E8B"/>
    <w:rsid w:val="007531C2"/>
    <w:rsid w:val="00762E21"/>
    <w:rsid w:val="007C6A9A"/>
    <w:rsid w:val="007D4C08"/>
    <w:rsid w:val="007E360C"/>
    <w:rsid w:val="00853F10"/>
    <w:rsid w:val="008546B6"/>
    <w:rsid w:val="0086487A"/>
    <w:rsid w:val="0087317A"/>
    <w:rsid w:val="00884985"/>
    <w:rsid w:val="00886441"/>
    <w:rsid w:val="0089284C"/>
    <w:rsid w:val="008B7AA5"/>
    <w:rsid w:val="008C27E3"/>
    <w:rsid w:val="00903262"/>
    <w:rsid w:val="00925390"/>
    <w:rsid w:val="0093702D"/>
    <w:rsid w:val="00944A55"/>
    <w:rsid w:val="0099677F"/>
    <w:rsid w:val="009A1FD3"/>
    <w:rsid w:val="009B60F8"/>
    <w:rsid w:val="009D48A7"/>
    <w:rsid w:val="009D5E05"/>
    <w:rsid w:val="009D7973"/>
    <w:rsid w:val="009F1612"/>
    <w:rsid w:val="00A20E36"/>
    <w:rsid w:val="00A73348"/>
    <w:rsid w:val="00A8483A"/>
    <w:rsid w:val="00AB1047"/>
    <w:rsid w:val="00AC51D4"/>
    <w:rsid w:val="00B543D2"/>
    <w:rsid w:val="00B91E6E"/>
    <w:rsid w:val="00BA7219"/>
    <w:rsid w:val="00C2569E"/>
    <w:rsid w:val="00C4039D"/>
    <w:rsid w:val="00C62D2E"/>
    <w:rsid w:val="00CD689B"/>
    <w:rsid w:val="00D56AC4"/>
    <w:rsid w:val="00D66CAD"/>
    <w:rsid w:val="00D85CB3"/>
    <w:rsid w:val="00DB3527"/>
    <w:rsid w:val="00DB3A5A"/>
    <w:rsid w:val="00DD09E1"/>
    <w:rsid w:val="00DD1439"/>
    <w:rsid w:val="00DE3817"/>
    <w:rsid w:val="00E24661"/>
    <w:rsid w:val="00E710DD"/>
    <w:rsid w:val="00EA5CA1"/>
    <w:rsid w:val="00EC0D48"/>
    <w:rsid w:val="00ED2AC8"/>
    <w:rsid w:val="00EE10EA"/>
    <w:rsid w:val="00EE4F60"/>
    <w:rsid w:val="00F03490"/>
    <w:rsid w:val="00F11F0C"/>
    <w:rsid w:val="00F20FEF"/>
    <w:rsid w:val="00F31C0C"/>
    <w:rsid w:val="00F651AA"/>
    <w:rsid w:val="00F716D8"/>
    <w:rsid w:val="00FB4C56"/>
    <w:rsid w:val="00FC2CCF"/>
    <w:rsid w:val="00FF01E8"/>
    <w:rsid w:val="00FF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9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2569E"/>
    <w:pPr>
      <w:spacing w:after="0" w:line="360" w:lineRule="auto"/>
      <w:jc w:val="both"/>
    </w:pPr>
    <w:rPr>
      <w:rFonts w:ascii="Times New Roman" w:hAnsi="Times New Roman"/>
      <w:color w:val="000000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C2569E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styleId="a3">
    <w:name w:val="Strong"/>
    <w:qFormat/>
    <w:rsid w:val="0062795B"/>
    <w:rPr>
      <w:rFonts w:cs="Times New Roman"/>
      <w:b/>
      <w:bCs/>
    </w:rPr>
  </w:style>
  <w:style w:type="character" w:styleId="a4">
    <w:name w:val="Hyperlink"/>
    <w:basedOn w:val="a0"/>
    <w:rsid w:val="0062795B"/>
    <w:rPr>
      <w:color w:val="0000FF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2D0EA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D0EAB"/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D0EAB"/>
    <w:pPr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2D0EAB"/>
  </w:style>
  <w:style w:type="paragraph" w:customStyle="1" w:styleId="Style17">
    <w:name w:val="Style17"/>
    <w:basedOn w:val="a"/>
    <w:uiPriority w:val="99"/>
    <w:rsid w:val="000027A7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531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1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5CC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13C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3A5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ivdel.tvoysadik.ru/%20%20%20" TargetMode="External"/><Relationship Id="rId3" Type="http://schemas.openxmlformats.org/officeDocument/2006/relationships/styles" Target="styles.xml"/><Relationship Id="rId7" Type="http://schemas.openxmlformats.org/officeDocument/2006/relationships/hyperlink" Target="mailto:detskiysad1givdely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1dsivdelpodsnegnik?from=grou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7B1F3-7FAD-4169-97A8-0C4123DB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3966</TotalTime>
  <Pages>1</Pages>
  <Words>7307</Words>
  <Characters>41650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2023-07-20T03:14:00Z</cp:lastPrinted>
  <dcterms:created xsi:type="dcterms:W3CDTF">2022-06-09T05:50:00Z</dcterms:created>
  <dcterms:modified xsi:type="dcterms:W3CDTF">2025-05-02T05:43:00Z</dcterms:modified>
</cp:coreProperties>
</file>