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91" w:rsidRDefault="00EB763D" w:rsidP="006E0C91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39535" cy="8854361"/>
            <wp:effectExtent l="19050" t="0" r="0" b="0"/>
            <wp:docPr id="1" name="Рисунок 1" descr="C:\Users\User\Desktop\Наставничество\титул Положе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ставничество\титул Положен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535" cy="885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3D" w:rsidRDefault="00EB763D" w:rsidP="006E0C91">
      <w:pPr>
        <w:pStyle w:val="Default"/>
        <w:rPr>
          <w:b/>
          <w:bCs/>
          <w:sz w:val="28"/>
          <w:szCs w:val="28"/>
        </w:rPr>
      </w:pPr>
    </w:p>
    <w:p w:rsidR="00EB763D" w:rsidRDefault="00EB763D" w:rsidP="006E0C91">
      <w:pPr>
        <w:pStyle w:val="Default"/>
        <w:rPr>
          <w:b/>
          <w:bCs/>
          <w:sz w:val="28"/>
          <w:szCs w:val="28"/>
        </w:rPr>
      </w:pPr>
    </w:p>
    <w:p w:rsidR="00EB763D" w:rsidRDefault="00EB763D" w:rsidP="006E0C91">
      <w:pPr>
        <w:pStyle w:val="Default"/>
        <w:rPr>
          <w:b/>
          <w:bCs/>
          <w:sz w:val="28"/>
          <w:szCs w:val="28"/>
        </w:rPr>
      </w:pPr>
    </w:p>
    <w:p w:rsidR="00EB763D" w:rsidRDefault="00EB763D" w:rsidP="006E0C91">
      <w:pPr>
        <w:pStyle w:val="Default"/>
        <w:rPr>
          <w:b/>
          <w:bCs/>
          <w:sz w:val="28"/>
          <w:szCs w:val="28"/>
        </w:rPr>
      </w:pPr>
    </w:p>
    <w:p w:rsidR="00C574C1" w:rsidRDefault="00C574C1" w:rsidP="00C00B5C">
      <w:pPr>
        <w:pStyle w:val="Default"/>
        <w:jc w:val="center"/>
        <w:rPr>
          <w:b/>
          <w:bCs/>
          <w:sz w:val="28"/>
          <w:szCs w:val="28"/>
        </w:rPr>
      </w:pPr>
    </w:p>
    <w:p w:rsidR="006E0C91" w:rsidRDefault="006E0C91" w:rsidP="00C00B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:rsidR="00EF2CDA" w:rsidRDefault="00EF2CDA" w:rsidP="00C00B5C">
      <w:pPr>
        <w:pStyle w:val="Default"/>
        <w:jc w:val="both"/>
        <w:rPr>
          <w:sz w:val="28"/>
          <w:szCs w:val="28"/>
        </w:rPr>
      </w:pPr>
    </w:p>
    <w:p w:rsidR="006E0C91" w:rsidRDefault="006E0C91" w:rsidP="00C00B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 системе наставничества педагогических работников в</w:t>
      </w:r>
      <w:r w:rsidR="00C00B5C">
        <w:rPr>
          <w:sz w:val="28"/>
          <w:szCs w:val="28"/>
        </w:rPr>
        <w:t xml:space="preserve"> Муниципальном автономном дошкольном образовательном учреждении детский сад № 1 г. Ивделя (</w:t>
      </w:r>
      <w:r w:rsidR="00C00B5C" w:rsidRPr="00C00B5C">
        <w:rPr>
          <w:i/>
          <w:sz w:val="28"/>
          <w:szCs w:val="28"/>
        </w:rPr>
        <w:t>далее</w:t>
      </w:r>
      <w:r w:rsidR="00C00B5C">
        <w:rPr>
          <w:sz w:val="28"/>
          <w:szCs w:val="28"/>
        </w:rPr>
        <w:t xml:space="preserve"> – ДОУ) </w:t>
      </w:r>
      <w:r>
        <w:rPr>
          <w:sz w:val="28"/>
          <w:szCs w:val="28"/>
        </w:rPr>
        <w:t>определяет цели, задачи, формы и порядок осуществления наставничества (</w:t>
      </w:r>
      <w:r>
        <w:rPr>
          <w:i/>
          <w:iCs/>
          <w:sz w:val="28"/>
          <w:szCs w:val="28"/>
        </w:rPr>
        <w:t xml:space="preserve">далее </w:t>
      </w:r>
      <w:r>
        <w:rPr>
          <w:sz w:val="28"/>
          <w:szCs w:val="28"/>
        </w:rPr>
        <w:t xml:space="preserve">– Положение). Разработано в соответствии с </w:t>
      </w:r>
      <w:r w:rsidRPr="00EF2CDA">
        <w:rPr>
          <w:color w:val="auto"/>
          <w:sz w:val="28"/>
          <w:szCs w:val="28"/>
        </w:rPr>
        <w:t>нормативной правовой базой</w:t>
      </w:r>
      <w:r>
        <w:rPr>
          <w:sz w:val="28"/>
          <w:szCs w:val="28"/>
        </w:rPr>
        <w:t xml:space="preserve"> в сфере образования и наставничества. </w:t>
      </w:r>
    </w:p>
    <w:p w:rsidR="00C00B5C" w:rsidRDefault="00C00B5C" w:rsidP="00C00B5C">
      <w:pPr>
        <w:pStyle w:val="Default"/>
        <w:jc w:val="both"/>
        <w:rPr>
          <w:sz w:val="28"/>
          <w:szCs w:val="28"/>
        </w:rPr>
      </w:pPr>
    </w:p>
    <w:p w:rsidR="006E0C91" w:rsidRDefault="006E0C91" w:rsidP="00C00B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Положении используются следующие понятия: </w:t>
      </w:r>
    </w:p>
    <w:p w:rsidR="006E0C91" w:rsidRDefault="006E0C91" w:rsidP="00C00B5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Наставник – </w:t>
      </w:r>
      <w:r>
        <w:rPr>
          <w:sz w:val="28"/>
          <w:szCs w:val="28"/>
        </w:rPr>
        <w:t xml:space="preserve">педагогический работник, назначаемый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6E0C91" w:rsidRDefault="006E0C91" w:rsidP="00C00B5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Наставляемый – </w:t>
      </w:r>
      <w:r>
        <w:rPr>
          <w:sz w:val="28"/>
          <w:szCs w:val="28"/>
        </w:rPr>
        <w:t xml:space="preserve"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6E0C91" w:rsidRDefault="006E0C91" w:rsidP="00C00B5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Куратор – </w:t>
      </w:r>
      <w:r>
        <w:rPr>
          <w:sz w:val="28"/>
          <w:szCs w:val="28"/>
        </w:rPr>
        <w:t>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ой) программ(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) наставничества. </w:t>
      </w:r>
    </w:p>
    <w:p w:rsidR="006E0C91" w:rsidRDefault="006E0C91" w:rsidP="00C00B5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Наставничество – </w:t>
      </w:r>
      <w:r>
        <w:rPr>
          <w:sz w:val="28"/>
          <w:szCs w:val="28"/>
        </w:rPr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6E0C91" w:rsidRDefault="006E0C91" w:rsidP="00C00B5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Форма наставничества </w:t>
      </w:r>
      <w:r>
        <w:rPr>
          <w:b/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6E0C91" w:rsidRDefault="006E0C91" w:rsidP="00C00B5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Персонализированная программа наставничества </w:t>
      </w:r>
      <w:r>
        <w:rPr>
          <w:sz w:val="28"/>
          <w:szCs w:val="28"/>
        </w:rPr>
        <w:t xml:space="preserve"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C00B5C" w:rsidRDefault="00C00B5C" w:rsidP="006E0C91">
      <w:pPr>
        <w:pStyle w:val="Default"/>
        <w:rPr>
          <w:sz w:val="28"/>
          <w:szCs w:val="28"/>
        </w:rPr>
      </w:pPr>
    </w:p>
    <w:p w:rsidR="006E0C91" w:rsidRDefault="006E0C91" w:rsidP="00C00B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Основными принципами системы наставничества педагогических работников являются: </w:t>
      </w:r>
    </w:p>
    <w:p w:rsidR="006E0C91" w:rsidRDefault="006E0C91" w:rsidP="00C00B5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:rsidR="00C00B5C" w:rsidRPr="00C00B5C" w:rsidRDefault="006E0C91" w:rsidP="00C00B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C00B5C" w:rsidRDefault="00C00B5C" w:rsidP="00C00B5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принцип </w:t>
      </w:r>
      <w:r>
        <w:rPr>
          <w:i/>
          <w:iCs/>
          <w:sz w:val="28"/>
          <w:szCs w:val="28"/>
        </w:rPr>
        <w:t xml:space="preserve">легитимности </w:t>
      </w:r>
      <w:r>
        <w:rPr>
          <w:sz w:val="28"/>
          <w:szCs w:val="28"/>
        </w:rPr>
        <w:t xml:space="preserve"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C00B5C" w:rsidRDefault="00C00B5C" w:rsidP="00C00B5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принцип </w:t>
      </w:r>
      <w:r>
        <w:rPr>
          <w:i/>
          <w:iCs/>
          <w:sz w:val="28"/>
          <w:szCs w:val="28"/>
        </w:rPr>
        <w:t xml:space="preserve">обеспечения суверенных прав личности </w:t>
      </w:r>
      <w:r>
        <w:rPr>
          <w:sz w:val="28"/>
          <w:szCs w:val="28"/>
        </w:rPr>
        <w:t xml:space="preserve">предполагает приоритет интересов личности и личностного развития педагога в процессе его </w:t>
      </w:r>
      <w:r>
        <w:rPr>
          <w:sz w:val="28"/>
          <w:szCs w:val="28"/>
        </w:rPr>
        <w:lastRenderedPageBreak/>
        <w:t xml:space="preserve">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C00B5C" w:rsidRDefault="00C00B5C" w:rsidP="00C00B5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принцип </w:t>
      </w:r>
      <w:r>
        <w:rPr>
          <w:i/>
          <w:iCs/>
          <w:sz w:val="28"/>
          <w:szCs w:val="28"/>
        </w:rPr>
        <w:t xml:space="preserve">добровольности, свободы выбора, учета многофакторности </w:t>
      </w:r>
      <w:r>
        <w:rPr>
          <w:sz w:val="28"/>
          <w:szCs w:val="28"/>
        </w:rPr>
        <w:t xml:space="preserve">в определении и совместной деятельности наставника и наставляемого; </w:t>
      </w:r>
    </w:p>
    <w:p w:rsidR="00C00B5C" w:rsidRDefault="00C00B5C" w:rsidP="00C00B5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принцип </w:t>
      </w:r>
      <w:proofErr w:type="spellStart"/>
      <w:r>
        <w:rPr>
          <w:i/>
          <w:iCs/>
          <w:sz w:val="28"/>
          <w:szCs w:val="28"/>
        </w:rPr>
        <w:t>аксиологичности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C00B5C" w:rsidRDefault="00C00B5C" w:rsidP="00C00B5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принцип </w:t>
      </w:r>
      <w:r>
        <w:rPr>
          <w:i/>
          <w:iCs/>
          <w:sz w:val="28"/>
          <w:szCs w:val="28"/>
        </w:rPr>
        <w:t xml:space="preserve">личной ответственности </w:t>
      </w:r>
      <w:r>
        <w:rPr>
          <w:sz w:val="28"/>
          <w:szCs w:val="28"/>
        </w:rPr>
        <w:t xml:space="preserve">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C00B5C" w:rsidRDefault="00C00B5C" w:rsidP="00C00B5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принцип </w:t>
      </w:r>
      <w:r>
        <w:rPr>
          <w:i/>
          <w:iCs/>
          <w:sz w:val="28"/>
          <w:szCs w:val="28"/>
        </w:rPr>
        <w:t xml:space="preserve">индивидуализации и </w:t>
      </w:r>
      <w:proofErr w:type="spellStart"/>
      <w:r>
        <w:rPr>
          <w:i/>
          <w:iCs/>
          <w:sz w:val="28"/>
          <w:szCs w:val="28"/>
        </w:rPr>
        <w:t>персонализации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C00B5C" w:rsidRDefault="00C00B5C" w:rsidP="00C00B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принцип </w:t>
      </w:r>
      <w:r>
        <w:rPr>
          <w:i/>
          <w:iCs/>
          <w:sz w:val="28"/>
          <w:szCs w:val="28"/>
        </w:rPr>
        <w:t xml:space="preserve">равенства </w:t>
      </w:r>
      <w:r>
        <w:rPr>
          <w:sz w:val="28"/>
          <w:szCs w:val="28"/>
        </w:rPr>
        <w:t xml:space="preserve"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C00B5C" w:rsidRDefault="00C00B5C" w:rsidP="00C00B5C">
      <w:pPr>
        <w:pStyle w:val="Default"/>
        <w:jc w:val="both"/>
        <w:rPr>
          <w:sz w:val="28"/>
          <w:szCs w:val="28"/>
        </w:rPr>
      </w:pPr>
    </w:p>
    <w:p w:rsidR="00C00B5C" w:rsidRDefault="00C00B5C" w:rsidP="00C00B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C00B5C" w:rsidRDefault="00C00B5C" w:rsidP="00C00B5C">
      <w:pPr>
        <w:pStyle w:val="Default"/>
        <w:rPr>
          <w:b/>
          <w:bCs/>
          <w:sz w:val="28"/>
          <w:szCs w:val="28"/>
        </w:rPr>
      </w:pPr>
    </w:p>
    <w:p w:rsidR="00C00B5C" w:rsidRDefault="00C00B5C" w:rsidP="00C00B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Цель и задачи системы наставничества. Формы наставничества</w:t>
      </w:r>
    </w:p>
    <w:p w:rsidR="00C00B5C" w:rsidRDefault="00C00B5C" w:rsidP="00C00B5C">
      <w:pPr>
        <w:pStyle w:val="Default"/>
        <w:rPr>
          <w:sz w:val="28"/>
          <w:szCs w:val="28"/>
        </w:rPr>
      </w:pPr>
    </w:p>
    <w:p w:rsidR="00C00B5C" w:rsidRDefault="00C00B5C" w:rsidP="00C00B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i/>
          <w:iCs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C00B5C" w:rsidRDefault="00C00B5C" w:rsidP="00C00B5C">
      <w:pPr>
        <w:pStyle w:val="Default"/>
        <w:jc w:val="both"/>
        <w:rPr>
          <w:sz w:val="28"/>
          <w:szCs w:val="28"/>
        </w:rPr>
      </w:pPr>
    </w:p>
    <w:p w:rsidR="00C00B5C" w:rsidRDefault="00C00B5C" w:rsidP="00C00B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i/>
          <w:iCs/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системы наставничества педагогических работников: </w:t>
      </w:r>
    </w:p>
    <w:p w:rsidR="00C00B5C" w:rsidRDefault="00C00B5C" w:rsidP="00C00B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C00B5C" w:rsidRDefault="00C00B5C" w:rsidP="00C00B5C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содействовать участию в стратегических партнерских отношениях, развитию горизонтальных связей в сфере наставничества на </w:t>
      </w:r>
      <w:r w:rsidR="0022483F">
        <w:rPr>
          <w:color w:val="auto"/>
          <w:sz w:val="28"/>
          <w:szCs w:val="28"/>
        </w:rPr>
        <w:t>уровне ДОУ</w:t>
      </w:r>
      <w:r>
        <w:rPr>
          <w:color w:val="auto"/>
          <w:sz w:val="28"/>
          <w:szCs w:val="28"/>
        </w:rPr>
        <w:t xml:space="preserve"> и вне</w:t>
      </w:r>
      <w:r w:rsidR="0022483F">
        <w:rPr>
          <w:color w:val="auto"/>
          <w:sz w:val="28"/>
          <w:szCs w:val="28"/>
        </w:rPr>
        <w:t xml:space="preserve"> ДОУ</w:t>
      </w:r>
      <w:r>
        <w:rPr>
          <w:color w:val="auto"/>
          <w:sz w:val="28"/>
          <w:szCs w:val="28"/>
        </w:rPr>
        <w:t xml:space="preserve">;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способствовать развитию профессиональных компетенций педагогов в условиях цифровой образовательной среды, </w:t>
      </w:r>
      <w:proofErr w:type="spellStart"/>
      <w:r>
        <w:rPr>
          <w:color w:val="auto"/>
          <w:sz w:val="28"/>
          <w:szCs w:val="28"/>
        </w:rPr>
        <w:t>востребованности</w:t>
      </w:r>
      <w:proofErr w:type="spellEnd"/>
      <w:r>
        <w:rPr>
          <w:color w:val="auto"/>
          <w:sz w:val="28"/>
          <w:szCs w:val="28"/>
        </w:rPr>
        <w:t xml:space="preserve">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содействовать увеличению числа закрепившихся в профессии педагогических кадров, в том числе молодых/начинающих педагогов;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жизни</w:t>
      </w:r>
      <w:r w:rsidR="0022483F">
        <w:rPr>
          <w:color w:val="auto"/>
          <w:sz w:val="28"/>
          <w:szCs w:val="28"/>
        </w:rPr>
        <w:t xml:space="preserve"> ДОУ</w:t>
      </w:r>
      <w:r>
        <w:rPr>
          <w:color w:val="auto"/>
          <w:sz w:val="28"/>
          <w:szCs w:val="28"/>
        </w:rPr>
        <w:t xml:space="preserve">, а также в преодолении профессиональных трудностей, возникающих при выполнении должностных обязанностей;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:rsidR="00C00B5C" w:rsidRDefault="00C00B5C" w:rsidP="00C00B5C">
      <w:pPr>
        <w:pStyle w:val="Default"/>
        <w:rPr>
          <w:color w:val="auto"/>
          <w:sz w:val="28"/>
          <w:szCs w:val="28"/>
        </w:rPr>
      </w:pPr>
    </w:p>
    <w:p w:rsidR="00C00B5C" w:rsidRDefault="00C00B5C" w:rsidP="00C00B5C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</w:t>
      </w:r>
      <w:proofErr w:type="gramStart"/>
      <w:r>
        <w:rPr>
          <w:color w:val="auto"/>
          <w:sz w:val="28"/>
          <w:szCs w:val="28"/>
        </w:rPr>
        <w:t>наставляемых</w:t>
      </w:r>
      <w:proofErr w:type="gramEnd"/>
      <w:r>
        <w:rPr>
          <w:color w:val="auto"/>
          <w:sz w:val="28"/>
          <w:szCs w:val="28"/>
        </w:rPr>
        <w:t xml:space="preserve"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</w:t>
      </w:r>
    </w:p>
    <w:p w:rsidR="00C00B5C" w:rsidRDefault="00C00B5C" w:rsidP="00C00B5C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ресурсов. Формы наставничества используются как в одном виде, так и в комплексе в зависимости от запланированных эффектов.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b/>
          <w:bCs/>
          <w:i/>
          <w:iCs/>
          <w:color w:val="auto"/>
          <w:sz w:val="28"/>
          <w:szCs w:val="28"/>
        </w:rPr>
        <w:t xml:space="preserve">Виртуальное (дистанционное) наставничество </w:t>
      </w:r>
      <w:r>
        <w:rPr>
          <w:color w:val="auto"/>
          <w:sz w:val="28"/>
          <w:szCs w:val="28"/>
        </w:rPr>
        <w:t xml:space="preserve"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>
        <w:rPr>
          <w:color w:val="auto"/>
          <w:sz w:val="28"/>
          <w:szCs w:val="28"/>
        </w:rPr>
        <w:t>онлайн-сообщества</w:t>
      </w:r>
      <w:proofErr w:type="spellEnd"/>
      <w:r>
        <w:rPr>
          <w:color w:val="auto"/>
          <w:sz w:val="28"/>
          <w:szCs w:val="28"/>
        </w:rPr>
        <w:t xml:space="preserve">, тематические </w:t>
      </w:r>
      <w:proofErr w:type="spellStart"/>
      <w:r>
        <w:rPr>
          <w:color w:val="auto"/>
          <w:sz w:val="28"/>
          <w:szCs w:val="28"/>
        </w:rPr>
        <w:t>интернет-порталы</w:t>
      </w:r>
      <w:proofErr w:type="spellEnd"/>
      <w:r>
        <w:rPr>
          <w:color w:val="auto"/>
          <w:sz w:val="28"/>
          <w:szCs w:val="28"/>
        </w:rPr>
        <w:t xml:space="preserve">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  <w:proofErr w:type="gramEnd"/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Наставничество в группе </w:t>
      </w:r>
      <w:r>
        <w:rPr>
          <w:color w:val="auto"/>
          <w:sz w:val="28"/>
          <w:szCs w:val="28"/>
        </w:rPr>
        <w:t xml:space="preserve">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Краткосрочное или целеполагающее наставничество </w:t>
      </w:r>
      <w:r>
        <w:rPr>
          <w:color w:val="auto"/>
          <w:sz w:val="28"/>
          <w:szCs w:val="28"/>
        </w:rPr>
        <w:t xml:space="preserve">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Реверсивное наставничество </w:t>
      </w:r>
      <w:r>
        <w:rPr>
          <w:color w:val="auto"/>
          <w:sz w:val="28"/>
          <w:szCs w:val="28"/>
        </w:rPr>
        <w:t xml:space="preserve">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Ситуационное наставничество </w:t>
      </w:r>
      <w:r>
        <w:rPr>
          <w:color w:val="auto"/>
          <w:sz w:val="28"/>
          <w:szCs w:val="28"/>
        </w:rPr>
        <w:t xml:space="preserve"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b/>
          <w:bCs/>
          <w:i/>
          <w:iCs/>
          <w:color w:val="auto"/>
          <w:sz w:val="28"/>
          <w:szCs w:val="28"/>
        </w:rPr>
        <w:t xml:space="preserve">Скоростное наставничество </w:t>
      </w:r>
      <w:r>
        <w:rPr>
          <w:color w:val="auto"/>
          <w:sz w:val="28"/>
          <w:szCs w:val="28"/>
        </w:rPr>
        <w:t>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>
        <w:rPr>
          <w:color w:val="auto"/>
          <w:sz w:val="28"/>
          <w:szCs w:val="28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>
        <w:rPr>
          <w:color w:val="auto"/>
          <w:sz w:val="28"/>
          <w:szCs w:val="28"/>
        </w:rPr>
        <w:t>равному</w:t>
      </w:r>
      <w:proofErr w:type="gramEnd"/>
      <w:r>
        <w:rPr>
          <w:color w:val="auto"/>
          <w:sz w:val="28"/>
          <w:szCs w:val="28"/>
        </w:rPr>
        <w:t xml:space="preserve">»). </w:t>
      </w:r>
    </w:p>
    <w:p w:rsidR="00C00B5C" w:rsidRDefault="00C00B5C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Традиционная форма наставничества </w:t>
      </w:r>
      <w:r>
        <w:rPr>
          <w:i/>
          <w:iCs/>
          <w:color w:val="auto"/>
          <w:sz w:val="28"/>
          <w:szCs w:val="28"/>
        </w:rPr>
        <w:t>(«</w:t>
      </w:r>
      <w:proofErr w:type="spellStart"/>
      <w:r>
        <w:rPr>
          <w:i/>
          <w:iCs/>
          <w:color w:val="auto"/>
          <w:sz w:val="28"/>
          <w:szCs w:val="28"/>
        </w:rPr>
        <w:t>один-на-один</w:t>
      </w:r>
      <w:proofErr w:type="spellEnd"/>
      <w:r>
        <w:rPr>
          <w:i/>
          <w:iCs/>
          <w:color w:val="auto"/>
          <w:sz w:val="28"/>
          <w:szCs w:val="28"/>
        </w:rPr>
        <w:t xml:space="preserve">») </w:t>
      </w:r>
      <w:r>
        <w:rPr>
          <w:color w:val="auto"/>
          <w:sz w:val="28"/>
          <w:szCs w:val="28"/>
        </w:rPr>
        <w:t xml:space="preserve"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C00B5C" w:rsidRDefault="0022483F" w:rsidP="00C00B5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Форма наставничества «педагог</w:t>
      </w:r>
      <w:r w:rsidR="00C00B5C">
        <w:rPr>
          <w:b/>
          <w:bCs/>
          <w:i/>
          <w:iCs/>
          <w:color w:val="auto"/>
          <w:sz w:val="28"/>
          <w:szCs w:val="28"/>
        </w:rPr>
        <w:t xml:space="preserve"> – </w:t>
      </w:r>
      <w:r>
        <w:rPr>
          <w:b/>
          <w:bCs/>
          <w:i/>
          <w:iCs/>
          <w:color w:val="auto"/>
          <w:sz w:val="28"/>
          <w:szCs w:val="28"/>
        </w:rPr>
        <w:t>педагог</w:t>
      </w:r>
      <w:r w:rsidR="00C00B5C">
        <w:rPr>
          <w:b/>
          <w:bCs/>
          <w:i/>
          <w:iCs/>
          <w:color w:val="auto"/>
          <w:sz w:val="28"/>
          <w:szCs w:val="28"/>
        </w:rPr>
        <w:t xml:space="preserve">» </w:t>
      </w:r>
      <w:r w:rsidR="00C00B5C">
        <w:rPr>
          <w:color w:val="auto"/>
          <w:sz w:val="28"/>
          <w:szCs w:val="28"/>
        </w:rPr>
        <w:t>– способ реализации целевой модели наставничества через организацию взаимодейст</w:t>
      </w:r>
      <w:r>
        <w:rPr>
          <w:color w:val="auto"/>
          <w:sz w:val="28"/>
          <w:szCs w:val="28"/>
        </w:rPr>
        <w:t>вия наставнической пары «педагог-профессионал – педагог</w:t>
      </w:r>
      <w:r w:rsidR="00C00B5C">
        <w:rPr>
          <w:color w:val="auto"/>
          <w:sz w:val="28"/>
          <w:szCs w:val="28"/>
        </w:rPr>
        <w:t xml:space="preserve">, вовлеченный в различные формы поддержки и сопровождения». </w:t>
      </w:r>
    </w:p>
    <w:p w:rsidR="00C00B5C" w:rsidRDefault="00C00B5C" w:rsidP="00C00B5C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  <w:sz w:val="28"/>
          <w:szCs w:val="28"/>
        </w:rPr>
        <w:t>Форма наставничества «руководитель образ</w:t>
      </w:r>
      <w:r w:rsidR="0022483F">
        <w:rPr>
          <w:b/>
          <w:bCs/>
          <w:i/>
          <w:iCs/>
          <w:color w:val="auto"/>
          <w:sz w:val="28"/>
          <w:szCs w:val="28"/>
        </w:rPr>
        <w:t>овательной организации – педагог</w:t>
      </w:r>
      <w:r>
        <w:rPr>
          <w:b/>
          <w:bCs/>
          <w:i/>
          <w:iCs/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способ реализации целевой модели наставничества через организацию взаимодействия наставнической пары «руководитель образовательной организации </w:t>
      </w:r>
    </w:p>
    <w:p w:rsidR="00C00B5C" w:rsidRDefault="0022483F" w:rsidP="0022483F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– педагог</w:t>
      </w:r>
      <w:r w:rsidR="00C00B5C">
        <w:rPr>
          <w:color w:val="auto"/>
          <w:sz w:val="28"/>
          <w:szCs w:val="28"/>
        </w:rPr>
        <w:t xml:space="preserve">», </w:t>
      </w:r>
      <w:proofErr w:type="gramStart"/>
      <w:r w:rsidR="00C00B5C">
        <w:rPr>
          <w:color w:val="auto"/>
          <w:sz w:val="28"/>
          <w:szCs w:val="28"/>
        </w:rPr>
        <w:t>нацеленную</w:t>
      </w:r>
      <w:proofErr w:type="gramEnd"/>
      <w:r w:rsidR="00C00B5C">
        <w:rPr>
          <w:color w:val="auto"/>
          <w:sz w:val="28"/>
          <w:szCs w:val="28"/>
        </w:rPr>
        <w:t xml:space="preserve">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C574C1" w:rsidRDefault="00C574C1" w:rsidP="00C00B5C">
      <w:pPr>
        <w:pStyle w:val="Default"/>
        <w:rPr>
          <w:b/>
          <w:bCs/>
          <w:color w:val="auto"/>
          <w:sz w:val="28"/>
          <w:szCs w:val="28"/>
        </w:rPr>
      </w:pPr>
    </w:p>
    <w:p w:rsidR="00C00B5C" w:rsidRDefault="00C00B5C" w:rsidP="00C574C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Организация системы наставничества</w:t>
      </w:r>
    </w:p>
    <w:p w:rsidR="00C574C1" w:rsidRDefault="00C574C1" w:rsidP="00C00B5C">
      <w:pPr>
        <w:pStyle w:val="Default"/>
        <w:rPr>
          <w:color w:val="auto"/>
          <w:sz w:val="28"/>
          <w:szCs w:val="28"/>
        </w:rPr>
      </w:pP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Руководитель образовательной организации: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издает прика</w:t>
      </w:r>
      <w:proofErr w:type="gramStart"/>
      <w:r>
        <w:rPr>
          <w:color w:val="auto"/>
          <w:sz w:val="28"/>
          <w:szCs w:val="28"/>
        </w:rPr>
        <w:t>з(</w:t>
      </w:r>
      <w:proofErr w:type="spellStart"/>
      <w:proofErr w:type="gramEnd"/>
      <w:r>
        <w:rPr>
          <w:color w:val="auto"/>
          <w:sz w:val="28"/>
          <w:szCs w:val="28"/>
        </w:rPr>
        <w:t>ы</w:t>
      </w:r>
      <w:proofErr w:type="spellEnd"/>
      <w:r>
        <w:rPr>
          <w:color w:val="auto"/>
          <w:sz w:val="28"/>
          <w:szCs w:val="28"/>
        </w:rPr>
        <w:t xml:space="preserve">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rPr>
          <w:color w:val="auto"/>
          <w:sz w:val="28"/>
          <w:szCs w:val="28"/>
        </w:rPr>
        <w:t>вебинарах</w:t>
      </w:r>
      <w:proofErr w:type="spellEnd"/>
      <w:r>
        <w:rPr>
          <w:color w:val="auto"/>
          <w:sz w:val="28"/>
          <w:szCs w:val="28"/>
        </w:rPr>
        <w:t xml:space="preserve">, семинарах по проблемам наставничества и т.п.);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774ABF" w:rsidRDefault="00774ABF" w:rsidP="00C00B5C">
      <w:pPr>
        <w:pStyle w:val="Default"/>
        <w:rPr>
          <w:color w:val="auto"/>
          <w:sz w:val="28"/>
          <w:szCs w:val="28"/>
        </w:rPr>
      </w:pP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Куратор реализации программ наставничества: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назначается руководителе</w:t>
      </w:r>
      <w:r w:rsidR="00774ABF">
        <w:rPr>
          <w:color w:val="auto"/>
          <w:sz w:val="28"/>
          <w:szCs w:val="28"/>
        </w:rPr>
        <w:t>м образовательной организации</w:t>
      </w:r>
      <w:r>
        <w:rPr>
          <w:color w:val="auto"/>
          <w:sz w:val="28"/>
          <w:szCs w:val="28"/>
        </w:rPr>
        <w:t xml:space="preserve">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</w:t>
      </w:r>
      <w:r w:rsidR="00774ABF">
        <w:rPr>
          <w:color w:val="auto"/>
          <w:sz w:val="28"/>
          <w:szCs w:val="28"/>
        </w:rPr>
        <w:t xml:space="preserve">ость в качестве наставляемых; </w:t>
      </w:r>
      <w:r>
        <w:rPr>
          <w:color w:val="auto"/>
          <w:sz w:val="28"/>
          <w:szCs w:val="28"/>
        </w:rPr>
        <w:t xml:space="preserve"> </w:t>
      </w:r>
    </w:p>
    <w:p w:rsidR="00C00B5C" w:rsidRDefault="00C00B5C" w:rsidP="00774ABF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предлагает руководителю образовательной организации для утверждения состава методического объединения </w:t>
      </w:r>
      <w:r w:rsidR="00774ABF">
        <w:rPr>
          <w:color w:val="auto"/>
          <w:sz w:val="28"/>
          <w:szCs w:val="28"/>
        </w:rPr>
        <w:t xml:space="preserve">ДОУ </w:t>
      </w:r>
      <w:r>
        <w:rPr>
          <w:color w:val="auto"/>
          <w:sz w:val="28"/>
          <w:szCs w:val="28"/>
        </w:rPr>
        <w:t xml:space="preserve">наставников для утверждения (при необходимости его создания);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организует повышение уровня профессионального мастерства наставников, в том числе на </w:t>
      </w:r>
      <w:proofErr w:type="spellStart"/>
      <w:r>
        <w:rPr>
          <w:color w:val="auto"/>
          <w:sz w:val="28"/>
          <w:szCs w:val="28"/>
        </w:rPr>
        <w:t>стажировочных</w:t>
      </w:r>
      <w:proofErr w:type="spellEnd"/>
      <w:r>
        <w:rPr>
          <w:color w:val="auto"/>
          <w:sz w:val="28"/>
          <w:szCs w:val="28"/>
        </w:rPr>
        <w:t xml:space="preserve"> площадках и в базовых школах с привлечением наставников из других образовательных организаций;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курирует процесс разработки и реализации персонализированных программ наставничества;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</w:t>
      </w:r>
      <w:r w:rsidR="00EF2C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системы наставничества, реализации персонализированных программ наставничества педагогических работников; </w:t>
      </w:r>
    </w:p>
    <w:p w:rsidR="00C00B5C" w:rsidRDefault="00C00B5C" w:rsidP="00774A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EF2CDA" w:rsidRDefault="00EF2CDA" w:rsidP="00C00B5C">
      <w:pPr>
        <w:pStyle w:val="Default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Методическое объединение наставников/комиссия/совет (при его наличии):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психолого-педагогическое сопровождение наставляемых и наставников и т.п.); </w:t>
      </w:r>
    </w:p>
    <w:p w:rsidR="00C00B5C" w:rsidRDefault="00C00B5C" w:rsidP="00EF2CDA">
      <w:pPr>
        <w:pStyle w:val="Default"/>
        <w:jc w:val="both"/>
        <w:rPr>
          <w:color w:val="auto"/>
        </w:rPr>
      </w:pPr>
    </w:p>
    <w:p w:rsidR="00C00B5C" w:rsidRDefault="00C00B5C" w:rsidP="00EF2CDA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принимает участие в разработке методического сопровождения разнообразных форм наставничества педагогических работников;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участвует в мониторинге реализации персонализированных программ наставничества педагогических работников;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является открытой площадкой для осуществления консультационных, согласовательных функций и функций медиации;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EF2CDA" w:rsidRDefault="00EF2CDA" w:rsidP="00C00B5C">
      <w:pPr>
        <w:pStyle w:val="Default"/>
        <w:rPr>
          <w:b/>
          <w:bCs/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Права и обязанности наставника</w:t>
      </w:r>
    </w:p>
    <w:p w:rsidR="00EF2CDA" w:rsidRDefault="00EF2CDA" w:rsidP="00EF2CDA">
      <w:pPr>
        <w:pStyle w:val="Default"/>
        <w:jc w:val="both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Права наставника: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привлекать для оказания помощи </w:t>
      </w:r>
      <w:proofErr w:type="gramStart"/>
      <w:r>
        <w:rPr>
          <w:color w:val="auto"/>
          <w:sz w:val="28"/>
          <w:szCs w:val="28"/>
        </w:rPr>
        <w:t>наставляемому</w:t>
      </w:r>
      <w:proofErr w:type="gramEnd"/>
      <w:r>
        <w:rPr>
          <w:color w:val="auto"/>
          <w:sz w:val="28"/>
          <w:szCs w:val="28"/>
        </w:rPr>
        <w:t xml:space="preserve"> других педагогических работников образовательной организации с их согласия;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осуществлять мониторинг деятельности наставляемого в форме личной проверки выполнения заданий. </w:t>
      </w:r>
    </w:p>
    <w:p w:rsidR="00EF2CDA" w:rsidRDefault="00EF2CDA" w:rsidP="00C00B5C">
      <w:pPr>
        <w:pStyle w:val="Default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Обязанности наставника: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находиться во взаимодействии со всеми структурами образовательной организации, осуществляющими работу с </w:t>
      </w:r>
      <w:proofErr w:type="gramStart"/>
      <w:r>
        <w:rPr>
          <w:color w:val="auto"/>
          <w:sz w:val="28"/>
          <w:szCs w:val="28"/>
        </w:rPr>
        <w:t>наставляемым</w:t>
      </w:r>
      <w:proofErr w:type="gramEnd"/>
      <w:r>
        <w:rPr>
          <w:color w:val="auto"/>
          <w:sz w:val="28"/>
          <w:szCs w:val="28"/>
        </w:rPr>
        <w:t xml:space="preserve"> по программ</w:t>
      </w:r>
      <w:r w:rsidR="00EF2CDA">
        <w:rPr>
          <w:color w:val="auto"/>
          <w:sz w:val="28"/>
          <w:szCs w:val="28"/>
        </w:rPr>
        <w:t>е наставничества</w:t>
      </w:r>
      <w:r>
        <w:rPr>
          <w:color w:val="auto"/>
          <w:sz w:val="28"/>
          <w:szCs w:val="28"/>
        </w:rPr>
        <w:t xml:space="preserve">; </w:t>
      </w:r>
    </w:p>
    <w:p w:rsidR="00C00B5C" w:rsidRDefault="00C00B5C" w:rsidP="00C00B5C">
      <w:pPr>
        <w:pStyle w:val="Default"/>
        <w:rPr>
          <w:color w:val="auto"/>
        </w:rPr>
      </w:pPr>
    </w:p>
    <w:p w:rsidR="00C00B5C" w:rsidRDefault="00C00B5C" w:rsidP="00EF2CDA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рекомендовать участие </w:t>
      </w:r>
      <w:proofErr w:type="gramStart"/>
      <w:r>
        <w:rPr>
          <w:color w:val="auto"/>
          <w:sz w:val="28"/>
          <w:szCs w:val="28"/>
        </w:rPr>
        <w:t>наставляемого</w:t>
      </w:r>
      <w:proofErr w:type="gramEnd"/>
      <w:r>
        <w:rPr>
          <w:color w:val="auto"/>
          <w:sz w:val="28"/>
          <w:szCs w:val="28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 </w:t>
      </w:r>
    </w:p>
    <w:p w:rsidR="00EF2CDA" w:rsidRDefault="00EF2CDA" w:rsidP="00C00B5C">
      <w:pPr>
        <w:pStyle w:val="Default"/>
        <w:rPr>
          <w:b/>
          <w:bCs/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 Права и обязанности наставляемого</w:t>
      </w:r>
    </w:p>
    <w:p w:rsidR="00EF2CDA" w:rsidRDefault="00EF2CDA" w:rsidP="00C00B5C">
      <w:pPr>
        <w:pStyle w:val="Default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Права наставляемого: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систематически повышать свой профессиональный уровень;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участвовать в составлении персонализированной программы наставничества педагогических работников;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обращаться к наставнику за помощью по вопросам, связанным с должностными обязанностями, профессиональной деятельностью;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обращаться к куратору и руководителю образовательной организации с ходатайством о замене наставника. </w:t>
      </w:r>
    </w:p>
    <w:p w:rsidR="00EF2CDA" w:rsidRDefault="00EF2CDA" w:rsidP="00EF2CDA">
      <w:pPr>
        <w:pStyle w:val="Default"/>
        <w:jc w:val="both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 Обязанности </w:t>
      </w:r>
      <w:proofErr w:type="gramStart"/>
      <w:r>
        <w:rPr>
          <w:color w:val="auto"/>
          <w:sz w:val="28"/>
          <w:szCs w:val="28"/>
        </w:rPr>
        <w:t>наставляемого</w:t>
      </w:r>
      <w:proofErr w:type="gramEnd"/>
      <w:r>
        <w:rPr>
          <w:color w:val="auto"/>
          <w:sz w:val="28"/>
          <w:szCs w:val="28"/>
        </w:rPr>
        <w:t xml:space="preserve">: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реализовывать мероприятия плана персонализированной программы наставничества в установленные сроки;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соблюдать правила внутреннего трудового распорядка образовательной организации;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выполнять указания и рекомендации наставника по исполнению должностных, профессиональных обязанностей;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C00B5C" w:rsidRDefault="00C00B5C" w:rsidP="00C00B5C">
      <w:pPr>
        <w:pStyle w:val="Default"/>
        <w:rPr>
          <w:color w:val="auto"/>
        </w:rPr>
      </w:pPr>
    </w:p>
    <w:p w:rsidR="00C00B5C" w:rsidRDefault="00C00B5C" w:rsidP="00EF2CDA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устранять совместно с наставником допущенные ошибки и выявленные затруднения;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проявлять дисциплинированность, организованность и культуру в работе и учебе;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учиться у наставника передовым, инновационным методам и формам работы, правильно строить свои взаимоотношения с ним. </w:t>
      </w:r>
    </w:p>
    <w:p w:rsidR="00EF2CDA" w:rsidRDefault="00EF2CDA" w:rsidP="00C00B5C">
      <w:pPr>
        <w:pStyle w:val="Default"/>
        <w:rPr>
          <w:b/>
          <w:bCs/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Процесс формирования пар и групп наставников и педагогов, в отношении которых осуществляется наставничество</w:t>
      </w:r>
    </w:p>
    <w:p w:rsidR="00EF2CDA" w:rsidRDefault="00EF2CDA" w:rsidP="00C00B5C">
      <w:pPr>
        <w:pStyle w:val="Default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 Формирование наставнических пар (групп) осуществляется по основным критериям: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профессиональный профиль или личный (</w:t>
      </w:r>
      <w:proofErr w:type="spellStart"/>
      <w:r>
        <w:rPr>
          <w:color w:val="auto"/>
          <w:sz w:val="28"/>
          <w:szCs w:val="28"/>
        </w:rPr>
        <w:t>компетентностный</w:t>
      </w:r>
      <w:proofErr w:type="spellEnd"/>
      <w:r>
        <w:rPr>
          <w:color w:val="auto"/>
          <w:sz w:val="28"/>
          <w:szCs w:val="28"/>
        </w:rPr>
        <w:t xml:space="preserve">) опыт наставника должны соответствовать запросам наставляемого или </w:t>
      </w:r>
      <w:proofErr w:type="gramStart"/>
      <w:r>
        <w:rPr>
          <w:color w:val="auto"/>
          <w:sz w:val="28"/>
          <w:szCs w:val="28"/>
        </w:rPr>
        <w:t>наставляемых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EF2CDA" w:rsidRDefault="00EF2CDA" w:rsidP="00EF2CDA">
      <w:pPr>
        <w:pStyle w:val="Default"/>
        <w:jc w:val="both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:rsidR="00EF2CDA" w:rsidRDefault="00EF2CDA" w:rsidP="00C00B5C">
      <w:pPr>
        <w:pStyle w:val="Default"/>
        <w:rPr>
          <w:b/>
          <w:bCs/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7. Завершение персонализированной программы наставничества</w:t>
      </w:r>
    </w:p>
    <w:p w:rsidR="00C00B5C" w:rsidRDefault="00C00B5C" w:rsidP="00C00B5C">
      <w:pPr>
        <w:pStyle w:val="Default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 Завершение персонализированной программы наставничества происходит в случае: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завершения плана мероприятий персонализированной программы наставничества в полном объеме;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EF2CDA" w:rsidRDefault="00EF2CDA" w:rsidP="00EF2CDA">
      <w:pPr>
        <w:pStyle w:val="Default"/>
        <w:jc w:val="both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7.2. Изменение </w:t>
      </w:r>
      <w:proofErr w:type="gramStart"/>
      <w:r>
        <w:rPr>
          <w:color w:val="auto"/>
          <w:sz w:val="28"/>
          <w:szCs w:val="28"/>
        </w:rPr>
        <w:t>сроков реализации персонализированной программы наставничества педагогических работников</w:t>
      </w:r>
      <w:proofErr w:type="gramEnd"/>
      <w:r>
        <w:rPr>
          <w:color w:val="auto"/>
          <w:sz w:val="28"/>
          <w:szCs w:val="28"/>
        </w:rPr>
        <w:t xml:space="preserve">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EF2CDA" w:rsidRDefault="00EF2CDA" w:rsidP="00C00B5C">
      <w:pPr>
        <w:pStyle w:val="Default"/>
        <w:rPr>
          <w:b/>
          <w:bCs/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8. Условия </w:t>
      </w:r>
      <w:proofErr w:type="gramStart"/>
      <w:r>
        <w:rPr>
          <w:b/>
          <w:bCs/>
          <w:color w:val="auto"/>
          <w:sz w:val="28"/>
          <w:szCs w:val="28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>
        <w:rPr>
          <w:b/>
          <w:bCs/>
          <w:color w:val="auto"/>
          <w:sz w:val="28"/>
          <w:szCs w:val="28"/>
        </w:rPr>
        <w:t xml:space="preserve"> на сайте образовательной организации</w:t>
      </w:r>
    </w:p>
    <w:p w:rsidR="00EF2CDA" w:rsidRDefault="00EF2CDA" w:rsidP="00C00B5C">
      <w:pPr>
        <w:pStyle w:val="Default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C00B5C" w:rsidRDefault="00C00B5C" w:rsidP="00EF2CDA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сайте размещаются сведения о </w:t>
      </w:r>
      <w:proofErr w:type="gramStart"/>
      <w:r>
        <w:rPr>
          <w:color w:val="auto"/>
          <w:sz w:val="28"/>
          <w:szCs w:val="28"/>
        </w:rPr>
        <w:t>реализуемых</w:t>
      </w:r>
      <w:proofErr w:type="gramEnd"/>
      <w:r>
        <w:rPr>
          <w:color w:val="auto"/>
          <w:sz w:val="28"/>
          <w:szCs w:val="28"/>
        </w:rPr>
        <w:t xml:space="preserve"> персонализированных </w:t>
      </w:r>
    </w:p>
    <w:p w:rsidR="00C00B5C" w:rsidRDefault="00C00B5C" w:rsidP="00EF2CDA">
      <w:pPr>
        <w:pStyle w:val="Default"/>
        <w:pageBreakBefore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 xml:space="preserve">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  <w:proofErr w:type="gramEnd"/>
    </w:p>
    <w:p w:rsidR="00EF2CDA" w:rsidRDefault="00EF2CDA" w:rsidP="00EF2CDA">
      <w:pPr>
        <w:pStyle w:val="Default"/>
        <w:jc w:val="both"/>
        <w:rPr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EF2CDA" w:rsidRDefault="00EF2CDA" w:rsidP="00C00B5C">
      <w:pPr>
        <w:pStyle w:val="Default"/>
        <w:rPr>
          <w:b/>
          <w:bCs/>
          <w:color w:val="auto"/>
          <w:sz w:val="28"/>
          <w:szCs w:val="28"/>
        </w:rPr>
      </w:pPr>
    </w:p>
    <w:p w:rsidR="00C00B5C" w:rsidRDefault="00C00B5C" w:rsidP="00EF2CDA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9. Заключительные положения</w:t>
      </w:r>
    </w:p>
    <w:p w:rsidR="00EF2CDA" w:rsidRDefault="00EF2CDA" w:rsidP="00C00B5C">
      <w:pPr>
        <w:pStyle w:val="Default"/>
        <w:rPr>
          <w:color w:val="auto"/>
          <w:sz w:val="28"/>
          <w:szCs w:val="28"/>
        </w:rPr>
      </w:pPr>
    </w:p>
    <w:p w:rsidR="00C00B5C" w:rsidRDefault="00C00B5C" w:rsidP="00C00B5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EF2CDA" w:rsidRDefault="00EF2CDA" w:rsidP="00C00B5C">
      <w:pPr>
        <w:rPr>
          <w:sz w:val="28"/>
          <w:szCs w:val="28"/>
        </w:rPr>
      </w:pPr>
    </w:p>
    <w:p w:rsidR="00EE7491" w:rsidRPr="00EF2CDA" w:rsidRDefault="00C00B5C" w:rsidP="00EF2CDA">
      <w:pPr>
        <w:jc w:val="both"/>
        <w:rPr>
          <w:rFonts w:ascii="Times New Roman" w:hAnsi="Times New Roman" w:cs="Times New Roman"/>
        </w:rPr>
      </w:pPr>
      <w:r w:rsidRPr="00EF2CDA">
        <w:rPr>
          <w:rFonts w:ascii="Times New Roman" w:hAnsi="Times New Roman" w:cs="Times New Roman"/>
          <w:sz w:val="28"/>
          <w:szCs w:val="28"/>
        </w:rPr>
        <w:t xml:space="preserve">9.2. </w:t>
      </w:r>
      <w:proofErr w:type="gramStart"/>
      <w:r w:rsidRPr="00EF2CDA">
        <w:rPr>
          <w:rFonts w:ascii="Times New Roman" w:hAnsi="Times New Roman" w:cs="Times New Roman"/>
          <w:sz w:val="28"/>
          <w:szCs w:val="28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sectPr w:rsidR="00EE7491" w:rsidRPr="00EF2CDA" w:rsidSect="006E0C91">
      <w:pgSz w:w="11906" w:h="17338"/>
      <w:pgMar w:top="993" w:right="900" w:bottom="661" w:left="865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C3D88F"/>
    <w:multiLevelType w:val="hybridMultilevel"/>
    <w:tmpl w:val="44F93E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182811C"/>
    <w:multiLevelType w:val="hybridMultilevel"/>
    <w:tmpl w:val="F31011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C91"/>
    <w:rsid w:val="00036C87"/>
    <w:rsid w:val="001E3C6F"/>
    <w:rsid w:val="0022483F"/>
    <w:rsid w:val="002F7653"/>
    <w:rsid w:val="004C27E3"/>
    <w:rsid w:val="00604B89"/>
    <w:rsid w:val="006E0C91"/>
    <w:rsid w:val="00774ABF"/>
    <w:rsid w:val="00953A14"/>
    <w:rsid w:val="00B260CA"/>
    <w:rsid w:val="00C00B5C"/>
    <w:rsid w:val="00C574C1"/>
    <w:rsid w:val="00EB763D"/>
    <w:rsid w:val="00EE7491"/>
    <w:rsid w:val="00EF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F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6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2022-03-31T04:44:00Z</cp:lastPrinted>
  <dcterms:created xsi:type="dcterms:W3CDTF">2022-03-29T09:59:00Z</dcterms:created>
  <dcterms:modified xsi:type="dcterms:W3CDTF">2022-03-31T06:13:00Z</dcterms:modified>
</cp:coreProperties>
</file>